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Rule="auto"/>
        <w:rPr>
          <w:rFonts w:ascii="Rubik" w:cs="Rubik" w:eastAsia="Rubik" w:hAnsi="Rubik"/>
          <w:color w:val="134f5c"/>
          <w:sz w:val="36"/>
          <w:szCs w:val="36"/>
        </w:rPr>
      </w:pPr>
      <w:bookmarkStart w:colFirst="0" w:colLast="0" w:name="_1loawnurnthd" w:id="0"/>
      <w:bookmarkEnd w:id="0"/>
      <w:r w:rsidDel="00000000" w:rsidR="00000000" w:rsidRPr="00000000">
        <w:rPr>
          <w:rtl w:val="0"/>
        </w:rPr>
      </w:r>
    </w:p>
    <w:p w:rsidR="00000000" w:rsidDel="00000000" w:rsidP="00000000" w:rsidRDefault="00000000" w:rsidRPr="00000000" w14:paraId="00000002">
      <w:pPr>
        <w:pStyle w:val="Heading1"/>
        <w:spacing w:after="0" w:lineRule="auto"/>
        <w:rPr/>
      </w:pPr>
      <w:bookmarkStart w:colFirst="0" w:colLast="0" w:name="_8n0qu5douyxx" w:id="1"/>
      <w:bookmarkEnd w:id="1"/>
      <w:r w:rsidDel="00000000" w:rsidR="00000000" w:rsidRPr="00000000">
        <w:rPr>
          <w:rtl w:val="0"/>
        </w:rPr>
        <w:t xml:space="preserve">Session Plan: Connecting safely with others online</w:t>
      </w:r>
    </w:p>
    <w:p w:rsidR="00000000" w:rsidDel="00000000" w:rsidP="00000000" w:rsidRDefault="00000000" w:rsidRPr="00000000" w14:paraId="00000003">
      <w:pPr>
        <w:pStyle w:val="Heading2"/>
        <w:rPr/>
      </w:pPr>
      <w:bookmarkStart w:colFirst="0" w:colLast="0" w:name="_m58qwc3pejbq" w:id="2"/>
      <w:bookmarkEnd w:id="2"/>
      <w:r w:rsidDel="00000000" w:rsidR="00000000" w:rsidRPr="00000000">
        <w:rPr>
          <w:rtl w:val="0"/>
        </w:rPr>
        <w:t xml:space="preserve">Delivery mode: </w:t>
      </w:r>
    </w:p>
    <w:p w:rsidR="00000000" w:rsidDel="00000000" w:rsidP="00000000" w:rsidRDefault="00000000" w:rsidRPr="00000000" w14:paraId="00000004">
      <w:pPr>
        <w:rPr>
          <w:rFonts w:ascii="Rubik" w:cs="Rubik" w:eastAsia="Rubik" w:hAnsi="Rubik"/>
          <w:color w:val="434343"/>
        </w:rPr>
      </w:pPr>
      <w:r w:rsidDel="00000000" w:rsidR="00000000" w:rsidRPr="00000000">
        <w:rPr>
          <w:rFonts w:ascii="Rubik" w:cs="Rubik" w:eastAsia="Rubik" w:hAnsi="Rubik"/>
          <w:color w:val="434343"/>
          <w:rtl w:val="0"/>
        </w:rPr>
        <w:t xml:space="preserve">Face to face delivery </w:t>
      </w:r>
      <w:r w:rsidDel="00000000" w:rsidR="00000000" w:rsidRPr="00000000">
        <w:rPr>
          <w:rtl w:val="0"/>
        </w:rPr>
      </w:r>
    </w:p>
    <w:p w:rsidR="00000000" w:rsidDel="00000000" w:rsidP="00000000" w:rsidRDefault="00000000" w:rsidRPr="00000000" w14:paraId="00000005">
      <w:pPr>
        <w:pStyle w:val="Heading2"/>
        <w:rPr/>
      </w:pPr>
      <w:bookmarkStart w:colFirst="0" w:colLast="0" w:name="_rqrtyd6ds0dn" w:id="3"/>
      <w:bookmarkEnd w:id="3"/>
      <w:r w:rsidDel="00000000" w:rsidR="00000000" w:rsidRPr="00000000">
        <w:rPr>
          <w:rtl w:val="0"/>
        </w:rPr>
        <w:t xml:space="preserve">Session overview:   </w:t>
      </w:r>
    </w:p>
    <w:p w:rsidR="00000000" w:rsidDel="00000000" w:rsidP="00000000" w:rsidRDefault="00000000" w:rsidRPr="00000000" w14:paraId="00000006">
      <w:pPr>
        <w:rPr>
          <w:rFonts w:ascii="Rubik" w:cs="Rubik" w:eastAsia="Rubik" w:hAnsi="Rubik"/>
          <w:color w:val="434343"/>
        </w:rPr>
      </w:pPr>
      <w:r w:rsidDel="00000000" w:rsidR="00000000" w:rsidRPr="00000000">
        <w:rPr>
          <w:rFonts w:ascii="Rubik" w:cs="Rubik" w:eastAsia="Rubik" w:hAnsi="Rubik"/>
          <w:color w:val="434343"/>
          <w:rtl w:val="0"/>
        </w:rPr>
        <w:t xml:space="preserve">This session will provide learners who are new to the internet with some practical tips to stay safe online when they are connecting with family and friends.</w:t>
      </w:r>
    </w:p>
    <w:p w:rsidR="00000000" w:rsidDel="00000000" w:rsidP="00000000" w:rsidRDefault="00000000" w:rsidRPr="00000000" w14:paraId="00000007">
      <w:pPr>
        <w:pStyle w:val="Heading2"/>
        <w:rPr/>
      </w:pPr>
      <w:bookmarkStart w:colFirst="0" w:colLast="0" w:name="_pj3mc885g9wt" w:id="4"/>
      <w:bookmarkEnd w:id="4"/>
      <w:r w:rsidDel="00000000" w:rsidR="00000000" w:rsidRPr="00000000">
        <w:rPr>
          <w:rtl w:val="0"/>
        </w:rPr>
        <w:t xml:space="preserve">Learning objectives:</w:t>
      </w:r>
    </w:p>
    <w:p w:rsidR="00000000" w:rsidDel="00000000" w:rsidP="00000000" w:rsidRDefault="00000000" w:rsidRPr="00000000" w14:paraId="00000008">
      <w:pPr>
        <w:rPr>
          <w:rFonts w:ascii="Rubik" w:cs="Rubik" w:eastAsia="Rubik" w:hAnsi="Rubik"/>
          <w:color w:val="434343"/>
        </w:rPr>
      </w:pPr>
      <w:r w:rsidDel="00000000" w:rsidR="00000000" w:rsidRPr="00000000">
        <w:rPr>
          <w:rFonts w:ascii="Rubik" w:cs="Rubik" w:eastAsia="Rubik" w:hAnsi="Rubik"/>
          <w:color w:val="434343"/>
          <w:rtl w:val="0"/>
        </w:rPr>
        <w:t xml:space="preserve">Learners will:</w:t>
      </w:r>
    </w:p>
    <w:p w:rsidR="00000000" w:rsidDel="00000000" w:rsidP="00000000" w:rsidRDefault="00000000" w:rsidRPr="00000000" w14:paraId="00000009">
      <w:pPr>
        <w:numPr>
          <w:ilvl w:val="0"/>
          <w:numId w:val="6"/>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feel safer when they are online</w:t>
      </w:r>
    </w:p>
    <w:p w:rsidR="00000000" w:rsidDel="00000000" w:rsidP="00000000" w:rsidRDefault="00000000" w:rsidRPr="00000000" w14:paraId="0000000A">
      <w:pPr>
        <w:numPr>
          <w:ilvl w:val="0"/>
          <w:numId w:val="6"/>
        </w:numPr>
        <w:spacing w:after="0" w:afterAutospacing="0" w:lineRule="auto"/>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know more about online stranger danger</w:t>
      </w:r>
    </w:p>
    <w:p w:rsidR="00000000" w:rsidDel="00000000" w:rsidP="00000000" w:rsidRDefault="00000000" w:rsidRPr="00000000" w14:paraId="0000000B">
      <w:pPr>
        <w:numPr>
          <w:ilvl w:val="0"/>
          <w:numId w:val="6"/>
        </w:numPr>
        <w:spacing w:after="240" w:lineRule="auto"/>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know what is ok to share online and what they should keep private</w:t>
      </w:r>
      <w:r w:rsidDel="00000000" w:rsidR="00000000" w:rsidRPr="00000000">
        <w:rPr>
          <w:rtl w:val="0"/>
        </w:rPr>
      </w:r>
    </w:p>
    <w:p w:rsidR="00000000" w:rsidDel="00000000" w:rsidP="00000000" w:rsidRDefault="00000000" w:rsidRPr="00000000" w14:paraId="0000000C">
      <w:pPr>
        <w:pStyle w:val="Heading2"/>
        <w:rPr/>
      </w:pPr>
      <w:bookmarkStart w:colFirst="0" w:colLast="0" w:name="_vxzdinjd4ws7" w:id="5"/>
      <w:bookmarkEnd w:id="5"/>
      <w:r w:rsidDel="00000000" w:rsidR="00000000" w:rsidRPr="00000000">
        <w:rPr>
          <w:rtl w:val="0"/>
        </w:rPr>
        <w:t xml:space="preserve">Suggested session length: </w:t>
      </w:r>
    </w:p>
    <w:p w:rsidR="00000000" w:rsidDel="00000000" w:rsidP="00000000" w:rsidRDefault="00000000" w:rsidRPr="00000000" w14:paraId="0000000D">
      <w:pPr>
        <w:rPr>
          <w:rFonts w:ascii="Rubik" w:cs="Rubik" w:eastAsia="Rubik" w:hAnsi="Rubik"/>
          <w:color w:val="134f5c"/>
        </w:rPr>
      </w:pPr>
      <w:r w:rsidDel="00000000" w:rsidR="00000000" w:rsidRPr="00000000">
        <w:rPr>
          <w:rFonts w:ascii="Rubik" w:cs="Rubik" w:eastAsia="Rubik" w:hAnsi="Rubik"/>
          <w:color w:val="434343"/>
          <w:rtl w:val="0"/>
        </w:rPr>
        <w:t xml:space="preserve">This session should run for approximately 2 hours. The facilitator to schedule breaks as required.</w:t>
      </w:r>
      <w:r w:rsidDel="00000000" w:rsidR="00000000" w:rsidRPr="00000000">
        <w:rPr>
          <w:rtl w:val="0"/>
        </w:rPr>
      </w:r>
    </w:p>
    <w:p w:rsidR="00000000" w:rsidDel="00000000" w:rsidP="00000000" w:rsidRDefault="00000000" w:rsidRPr="00000000" w14:paraId="0000000E">
      <w:pPr>
        <w:pStyle w:val="Heading2"/>
        <w:rPr>
          <w:color w:val="367d91"/>
        </w:rPr>
      </w:pPr>
      <w:bookmarkStart w:colFirst="0" w:colLast="0" w:name="_9vh66vvmg1vx" w:id="6"/>
      <w:bookmarkEnd w:id="6"/>
      <w:r w:rsidDel="00000000" w:rsidR="00000000" w:rsidRPr="00000000">
        <w:rPr>
          <w:rtl w:val="0"/>
        </w:rPr>
        <w:t xml:space="preserve">Facilitator Tips: </w:t>
      </w:r>
      <w:r w:rsidDel="00000000" w:rsidR="00000000" w:rsidRPr="00000000">
        <w:rPr>
          <w:rtl w:val="0"/>
        </w:rPr>
      </w:r>
    </w:p>
    <w:p w:rsidR="00000000" w:rsidDel="00000000" w:rsidP="00000000" w:rsidRDefault="00000000" w:rsidRPr="00000000" w14:paraId="0000000F">
      <w:pPr>
        <w:numPr>
          <w:ilvl w:val="0"/>
          <w:numId w:val="4"/>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This session is best delivered using a data projector and screen to allow all learners to follow along.</w:t>
      </w:r>
    </w:p>
    <w:p w:rsidR="00000000" w:rsidDel="00000000" w:rsidP="00000000" w:rsidRDefault="00000000" w:rsidRPr="00000000" w14:paraId="00000010">
      <w:pPr>
        <w:numPr>
          <w:ilvl w:val="0"/>
          <w:numId w:val="4"/>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As some learners may not be confident or able to read, you may be required to read the material out loud. Encourage the learners to follow along using their own device. </w:t>
      </w:r>
    </w:p>
    <w:p w:rsidR="00000000" w:rsidDel="00000000" w:rsidP="00000000" w:rsidRDefault="00000000" w:rsidRPr="00000000" w14:paraId="00000011">
      <w:pPr>
        <w:numPr>
          <w:ilvl w:val="0"/>
          <w:numId w:val="4"/>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Each learner must access their own device for this session.</w:t>
      </w:r>
    </w:p>
    <w:p w:rsidR="00000000" w:rsidDel="00000000" w:rsidP="00000000" w:rsidRDefault="00000000" w:rsidRPr="00000000" w14:paraId="00000012">
      <w:pPr>
        <w:numPr>
          <w:ilvl w:val="0"/>
          <w:numId w:val="4"/>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Do a test run of the session including the activities and using the videos to ensure you are familiar with the content. Open the videos in separate tabs so they are ready to be shown. </w:t>
      </w:r>
    </w:p>
    <w:p w:rsidR="00000000" w:rsidDel="00000000" w:rsidP="00000000" w:rsidRDefault="00000000" w:rsidRPr="00000000" w14:paraId="00000013">
      <w:pPr>
        <w:numPr>
          <w:ilvl w:val="0"/>
          <w:numId w:val="4"/>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To adjust the volume, activate closed captions or to slow the speed of Youtube videos refer to the screenshots below. </w:t>
      </w:r>
    </w:p>
    <w:p w:rsidR="00000000" w:rsidDel="00000000" w:rsidP="00000000" w:rsidRDefault="00000000" w:rsidRPr="00000000" w14:paraId="00000014">
      <w:pPr>
        <w:ind w:left="720" w:firstLine="0"/>
        <w:rPr/>
      </w:pPr>
      <w:r w:rsidDel="00000000" w:rsidR="00000000" w:rsidRPr="00000000">
        <w:rPr>
          <w:rtl w:val="0"/>
        </w:rPr>
      </w:r>
    </w:p>
    <w:p w:rsidR="00000000" w:rsidDel="00000000" w:rsidP="00000000" w:rsidRDefault="00000000" w:rsidRPr="00000000" w14:paraId="00000015">
      <w:pPr>
        <w:ind w:left="720" w:firstLine="0"/>
        <w:rPr/>
      </w:pPr>
      <w:r w:rsidDel="00000000" w:rsidR="00000000" w:rsidRPr="00000000">
        <w:rPr/>
        <w:drawing>
          <wp:inline distB="114300" distT="114300" distL="114300" distR="114300">
            <wp:extent cx="2646980" cy="1423674"/>
            <wp:effectExtent b="0" l="0" r="0" t="0"/>
            <wp:docPr descr="Image is a screenshot from a YouTube video with a yellow arrow pointing to the settings icon which you can use to adjust the volume and speed of videos. " id="3" name="image5.png"/>
            <a:graphic>
              <a:graphicData uri="http://schemas.openxmlformats.org/drawingml/2006/picture">
                <pic:pic>
                  <pic:nvPicPr>
                    <pic:cNvPr descr="Image is a screenshot from a YouTube video with a yellow arrow pointing to the settings icon which you can use to adjust the volume and speed of videos. " id="0" name="image5.png"/>
                    <pic:cNvPicPr preferRelativeResize="0"/>
                  </pic:nvPicPr>
                  <pic:blipFill>
                    <a:blip r:embed="rId6"/>
                    <a:srcRect b="0" l="0" r="0" t="0"/>
                    <a:stretch>
                      <a:fillRect/>
                    </a:stretch>
                  </pic:blipFill>
                  <pic:spPr>
                    <a:xfrm>
                      <a:off x="0" y="0"/>
                      <a:ext cx="2646980" cy="1423674"/>
                    </a:xfrm>
                    <a:prstGeom prst="rect"/>
                    <a:ln/>
                  </pic:spPr>
                </pic:pic>
              </a:graphicData>
            </a:graphic>
          </wp:inline>
        </w:drawing>
      </w:r>
      <w:r w:rsidDel="00000000" w:rsidR="00000000" w:rsidRPr="00000000">
        <w:rPr>
          <w:rtl w:val="0"/>
        </w:rPr>
        <w:tab/>
        <w:tab/>
        <w:tab/>
        <w:tab/>
      </w:r>
      <w:r w:rsidDel="00000000" w:rsidR="00000000" w:rsidRPr="00000000">
        <w:rPr/>
        <w:drawing>
          <wp:inline distB="114300" distT="114300" distL="114300" distR="114300">
            <wp:extent cx="2626048" cy="1376049"/>
            <wp:effectExtent b="0" l="0" r="0" t="0"/>
            <wp:docPr descr="Image is a screenshot from a YouTube video with a yellow arrow pointing to the closed captions icon which you can use to activate closed captions in the video." id="7" name="image4.png"/>
            <a:graphic>
              <a:graphicData uri="http://schemas.openxmlformats.org/drawingml/2006/picture">
                <pic:pic>
                  <pic:nvPicPr>
                    <pic:cNvPr descr="Image is a screenshot from a YouTube video with a yellow arrow pointing to the closed captions icon which you can use to activate closed captions in the video." id="0" name="image4.png"/>
                    <pic:cNvPicPr preferRelativeResize="0"/>
                  </pic:nvPicPr>
                  <pic:blipFill>
                    <a:blip r:embed="rId7"/>
                    <a:srcRect b="0" l="0" r="0" t="0"/>
                    <a:stretch>
                      <a:fillRect/>
                    </a:stretch>
                  </pic:blipFill>
                  <pic:spPr>
                    <a:xfrm>
                      <a:off x="0" y="0"/>
                      <a:ext cx="2626048" cy="1376049"/>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numPr>
          <w:ilvl w:val="0"/>
          <w:numId w:val="5"/>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Pausing videos will allow learners to catch up and provide an opportunity for discussion. </w:t>
      </w:r>
    </w:p>
    <w:p w:rsidR="00000000" w:rsidDel="00000000" w:rsidP="00000000" w:rsidRDefault="00000000" w:rsidRPr="00000000" w14:paraId="00000018">
      <w:pPr>
        <w:numPr>
          <w:ilvl w:val="0"/>
          <w:numId w:val="5"/>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Acknowledge with the group it is </w:t>
      </w:r>
      <w:r w:rsidDel="00000000" w:rsidR="00000000" w:rsidRPr="00000000">
        <w:rPr>
          <w:rFonts w:ascii="Rubik" w:cs="Rubik" w:eastAsia="Rubik" w:hAnsi="Rubik"/>
          <w:color w:val="434343"/>
          <w:rtl w:val="0"/>
        </w:rPr>
        <w:t xml:space="preserve">ok</w:t>
      </w:r>
      <w:r w:rsidDel="00000000" w:rsidR="00000000" w:rsidRPr="00000000">
        <w:rPr>
          <w:rFonts w:ascii="Rubik" w:cs="Rubik" w:eastAsia="Rubik" w:hAnsi="Rubik"/>
          <w:color w:val="434343"/>
          <w:rtl w:val="0"/>
        </w:rPr>
        <w:t xml:space="preserve"> to have concerns about using the internet, especially if the learner is new to being online.  Common concerns include ‘how do I stay safe’, ‘how can I protect myself from online bullying’, ‘how can I </w:t>
      </w:r>
      <w:r w:rsidDel="00000000" w:rsidR="00000000" w:rsidRPr="00000000">
        <w:rPr>
          <w:rFonts w:ascii="Rubik" w:cs="Rubik" w:eastAsia="Rubik" w:hAnsi="Rubik"/>
          <w:color w:val="434343"/>
          <w:rtl w:val="0"/>
        </w:rPr>
        <w:t xml:space="preserve">maintain</w:t>
      </w:r>
      <w:r w:rsidDel="00000000" w:rsidR="00000000" w:rsidRPr="00000000">
        <w:rPr>
          <w:rFonts w:ascii="Rubik" w:cs="Rubik" w:eastAsia="Rubik" w:hAnsi="Rubik"/>
          <w:color w:val="434343"/>
          <w:rtl w:val="0"/>
        </w:rPr>
        <w:t xml:space="preserve"> my privacy’ and ‘being appropriate on the internet’. </w:t>
      </w:r>
    </w:p>
    <w:p w:rsidR="00000000" w:rsidDel="00000000" w:rsidP="00000000" w:rsidRDefault="00000000" w:rsidRPr="00000000" w14:paraId="00000019">
      <w:pPr>
        <w:pStyle w:val="Heading2"/>
        <w:rPr/>
      </w:pPr>
      <w:bookmarkStart w:colFirst="0" w:colLast="0" w:name="_5vx4wwlz8xb8" w:id="7"/>
      <w:bookmarkEnd w:id="7"/>
      <w:r w:rsidDel="00000000" w:rsidR="00000000" w:rsidRPr="00000000">
        <w:rPr>
          <w:rtl w:val="0"/>
        </w:rPr>
        <w:t xml:space="preserve">Other courses in this series</w:t>
      </w:r>
    </w:p>
    <w:p w:rsidR="00000000" w:rsidDel="00000000" w:rsidP="00000000" w:rsidRDefault="00000000" w:rsidRPr="00000000" w14:paraId="0000001A">
      <w:pPr>
        <w:numPr>
          <w:ilvl w:val="0"/>
          <w:numId w:val="2"/>
        </w:numPr>
        <w:ind w:left="720" w:hanging="360"/>
      </w:pPr>
      <w:r w:rsidDel="00000000" w:rsidR="00000000" w:rsidRPr="00000000">
        <w:rPr>
          <w:rtl w:val="0"/>
        </w:rPr>
        <w:t xml:space="preserve">Using email</w:t>
      </w:r>
    </w:p>
    <w:p w:rsidR="00000000" w:rsidDel="00000000" w:rsidP="00000000" w:rsidRDefault="00000000" w:rsidRPr="00000000" w14:paraId="0000001B">
      <w:pPr>
        <w:numPr>
          <w:ilvl w:val="0"/>
          <w:numId w:val="2"/>
        </w:numPr>
        <w:ind w:left="720" w:hanging="360"/>
      </w:pPr>
      <w:r w:rsidDel="00000000" w:rsidR="00000000" w:rsidRPr="00000000">
        <w:rPr>
          <w:rtl w:val="0"/>
        </w:rPr>
        <w:t xml:space="preserve">Video calling</w:t>
      </w:r>
      <w:r w:rsidDel="00000000" w:rsidR="00000000" w:rsidRPr="00000000">
        <w:br w:type="page"/>
      </w:r>
      <w:r w:rsidDel="00000000" w:rsidR="00000000" w:rsidRPr="00000000">
        <w:rPr>
          <w:rtl w:val="0"/>
        </w:rPr>
      </w:r>
    </w:p>
    <w:p w:rsidR="00000000" w:rsidDel="00000000" w:rsidP="00000000" w:rsidRDefault="00000000" w:rsidRPr="00000000" w14:paraId="0000001C">
      <w:pPr>
        <w:widowControl w:val="0"/>
        <w:rPr>
          <w:rFonts w:ascii="Rubik" w:cs="Rubik" w:eastAsia="Rubik" w:hAnsi="Rubik"/>
        </w:rPr>
      </w:pPr>
      <w:r w:rsidDel="00000000" w:rsidR="00000000" w:rsidRPr="00000000">
        <w:rPr>
          <w:rtl w:val="0"/>
        </w:rPr>
      </w:r>
    </w:p>
    <w:tbl>
      <w:tblPr>
        <w:tblStyle w:val="Table1"/>
        <w:tblW w:w="14040.0" w:type="dxa"/>
        <w:jc w:val="left"/>
        <w:tblInd w:w="-1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1245"/>
        <w:gridCol w:w="5220"/>
        <w:gridCol w:w="2295"/>
        <w:gridCol w:w="3405"/>
        <w:tblGridChange w:id="0">
          <w:tblGrid>
            <w:gridCol w:w="1875"/>
            <w:gridCol w:w="1245"/>
            <w:gridCol w:w="5220"/>
            <w:gridCol w:w="2295"/>
            <w:gridCol w:w="3405"/>
          </w:tblGrid>
        </w:tblGridChange>
      </w:tblGrid>
      <w:tr>
        <w:trPr>
          <w:cantSplit w:val="0"/>
          <w:trHeight w:val="584.3999999999999" w:hRule="atLeast"/>
          <w:tblHeader w:val="1"/>
        </w:trPr>
        <w:tc>
          <w:tcPr>
            <w:shd w:fill="367d91" w:val="clear"/>
            <w:tcMar>
              <w:top w:w="100.0" w:type="dxa"/>
              <w:left w:w="100.0" w:type="dxa"/>
              <w:bottom w:w="100.0" w:type="dxa"/>
              <w:right w:w="100.0" w:type="dxa"/>
            </w:tcMar>
            <w:vAlign w:val="top"/>
          </w:tcPr>
          <w:p w:rsidR="00000000" w:rsidDel="00000000" w:rsidP="00000000" w:rsidRDefault="00000000" w:rsidRPr="00000000" w14:paraId="0000001D">
            <w:pPr>
              <w:pStyle w:val="Heading4"/>
              <w:spacing w:line="240" w:lineRule="auto"/>
              <w:jc w:val="center"/>
              <w:rPr>
                <w:rFonts w:ascii="Rubik" w:cs="Rubik" w:eastAsia="Rubik" w:hAnsi="Rubik"/>
                <w:b w:val="1"/>
                <w:color w:val="ffffff"/>
              </w:rPr>
            </w:pPr>
            <w:bookmarkStart w:colFirst="0" w:colLast="0" w:name="_21vj6o5mny8z" w:id="8"/>
            <w:bookmarkEnd w:id="8"/>
            <w:r w:rsidDel="00000000" w:rsidR="00000000" w:rsidRPr="00000000">
              <w:rPr>
                <w:rFonts w:ascii="Rubik" w:cs="Rubik" w:eastAsia="Rubik" w:hAnsi="Rubik"/>
                <w:b w:val="1"/>
                <w:color w:val="ffffff"/>
                <w:rtl w:val="0"/>
              </w:rPr>
              <w:t xml:space="preserve">Topic</w:t>
            </w:r>
          </w:p>
        </w:tc>
        <w:tc>
          <w:tcPr>
            <w:shd w:fill="367d91" w:val="clear"/>
            <w:tcMar>
              <w:top w:w="100.0" w:type="dxa"/>
              <w:left w:w="100.0" w:type="dxa"/>
              <w:bottom w:w="100.0" w:type="dxa"/>
              <w:right w:w="100.0" w:type="dxa"/>
            </w:tcMar>
            <w:vAlign w:val="top"/>
          </w:tcPr>
          <w:p w:rsidR="00000000" w:rsidDel="00000000" w:rsidP="00000000" w:rsidRDefault="00000000" w:rsidRPr="00000000" w14:paraId="0000001E">
            <w:pPr>
              <w:pStyle w:val="Heading4"/>
              <w:spacing w:line="240" w:lineRule="auto"/>
              <w:jc w:val="center"/>
              <w:rPr>
                <w:rFonts w:ascii="Rubik" w:cs="Rubik" w:eastAsia="Rubik" w:hAnsi="Rubik"/>
                <w:b w:val="1"/>
                <w:color w:val="ffffff"/>
              </w:rPr>
            </w:pPr>
            <w:bookmarkStart w:colFirst="0" w:colLast="0" w:name="_1ol5xs7o5fhm" w:id="9"/>
            <w:bookmarkEnd w:id="9"/>
            <w:r w:rsidDel="00000000" w:rsidR="00000000" w:rsidRPr="00000000">
              <w:rPr>
                <w:rFonts w:ascii="Rubik" w:cs="Rubik" w:eastAsia="Rubik" w:hAnsi="Rubik"/>
                <w:b w:val="1"/>
                <w:color w:val="ffffff"/>
                <w:rtl w:val="0"/>
              </w:rPr>
              <w:t xml:space="preserve">Timing</w:t>
            </w:r>
          </w:p>
        </w:tc>
        <w:tc>
          <w:tcPr>
            <w:shd w:fill="367d91" w:val="clear"/>
            <w:tcMar>
              <w:top w:w="100.0" w:type="dxa"/>
              <w:left w:w="100.0" w:type="dxa"/>
              <w:bottom w:w="100.0" w:type="dxa"/>
              <w:right w:w="100.0" w:type="dxa"/>
            </w:tcMar>
            <w:vAlign w:val="top"/>
          </w:tcPr>
          <w:p w:rsidR="00000000" w:rsidDel="00000000" w:rsidP="00000000" w:rsidRDefault="00000000" w:rsidRPr="00000000" w14:paraId="0000001F">
            <w:pPr>
              <w:pStyle w:val="Heading4"/>
              <w:spacing w:line="240" w:lineRule="auto"/>
              <w:jc w:val="center"/>
              <w:rPr>
                <w:rFonts w:ascii="Rubik" w:cs="Rubik" w:eastAsia="Rubik" w:hAnsi="Rubik"/>
                <w:b w:val="1"/>
                <w:color w:val="ffffff"/>
              </w:rPr>
            </w:pPr>
            <w:bookmarkStart w:colFirst="0" w:colLast="0" w:name="_1ol5xs7o5fhm" w:id="9"/>
            <w:bookmarkEnd w:id="9"/>
            <w:r w:rsidDel="00000000" w:rsidR="00000000" w:rsidRPr="00000000">
              <w:rPr>
                <w:rFonts w:ascii="Rubik" w:cs="Rubik" w:eastAsia="Rubik" w:hAnsi="Rubik"/>
                <w:b w:val="1"/>
                <w:color w:val="ffffff"/>
                <w:rtl w:val="0"/>
              </w:rPr>
              <w:t xml:space="preserve">Activity</w:t>
            </w:r>
          </w:p>
        </w:tc>
        <w:tc>
          <w:tcPr>
            <w:shd w:fill="367d91" w:val="clear"/>
            <w:tcMar>
              <w:top w:w="100.0" w:type="dxa"/>
              <w:left w:w="100.0" w:type="dxa"/>
              <w:bottom w:w="100.0" w:type="dxa"/>
              <w:right w:w="100.0" w:type="dxa"/>
            </w:tcMar>
            <w:vAlign w:val="top"/>
          </w:tcPr>
          <w:p w:rsidR="00000000" w:rsidDel="00000000" w:rsidP="00000000" w:rsidRDefault="00000000" w:rsidRPr="00000000" w14:paraId="00000020">
            <w:pPr>
              <w:pStyle w:val="Heading4"/>
              <w:spacing w:line="240" w:lineRule="auto"/>
              <w:jc w:val="center"/>
              <w:rPr>
                <w:rFonts w:ascii="Rubik" w:cs="Rubik" w:eastAsia="Rubik" w:hAnsi="Rubik"/>
                <w:b w:val="1"/>
                <w:color w:val="ffffff"/>
              </w:rPr>
            </w:pPr>
            <w:bookmarkStart w:colFirst="0" w:colLast="0" w:name="_1ol5xs7o5fhm" w:id="9"/>
            <w:bookmarkEnd w:id="9"/>
            <w:r w:rsidDel="00000000" w:rsidR="00000000" w:rsidRPr="00000000">
              <w:rPr>
                <w:rFonts w:ascii="Rubik" w:cs="Rubik" w:eastAsia="Rubik" w:hAnsi="Rubik"/>
                <w:b w:val="1"/>
                <w:color w:val="ffffff"/>
                <w:rtl w:val="0"/>
              </w:rPr>
              <w:t xml:space="preserve">Assessment</w:t>
            </w:r>
          </w:p>
        </w:tc>
        <w:tc>
          <w:tcPr>
            <w:shd w:fill="367d91" w:val="clear"/>
            <w:tcMar>
              <w:top w:w="100.0" w:type="dxa"/>
              <w:left w:w="100.0" w:type="dxa"/>
              <w:bottom w:w="100.0" w:type="dxa"/>
              <w:right w:w="100.0" w:type="dxa"/>
            </w:tcMar>
            <w:vAlign w:val="top"/>
          </w:tcPr>
          <w:p w:rsidR="00000000" w:rsidDel="00000000" w:rsidP="00000000" w:rsidRDefault="00000000" w:rsidRPr="00000000" w14:paraId="00000021">
            <w:pPr>
              <w:pStyle w:val="Heading4"/>
              <w:spacing w:line="240" w:lineRule="auto"/>
              <w:jc w:val="center"/>
              <w:rPr>
                <w:rFonts w:ascii="Rubik" w:cs="Rubik" w:eastAsia="Rubik" w:hAnsi="Rubik"/>
                <w:b w:val="1"/>
                <w:color w:val="ffffff"/>
              </w:rPr>
            </w:pPr>
            <w:bookmarkStart w:colFirst="0" w:colLast="0" w:name="_1ol5xs7o5fhm" w:id="9"/>
            <w:bookmarkEnd w:id="9"/>
            <w:r w:rsidDel="00000000" w:rsidR="00000000" w:rsidRPr="00000000">
              <w:rPr>
                <w:rFonts w:ascii="Rubik" w:cs="Rubik" w:eastAsia="Rubik" w:hAnsi="Rubik"/>
                <w:b w:val="1"/>
                <w:color w:val="ffffff"/>
                <w:rtl w:val="0"/>
              </w:rPr>
              <w:t xml:space="preserve">Resources</w:t>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Introduction &amp; welcome</w:t>
            </w:r>
          </w:p>
          <w:p w:rsidR="00000000" w:rsidDel="00000000" w:rsidP="00000000" w:rsidRDefault="00000000" w:rsidRPr="00000000" w14:paraId="00000023">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24">
            <w:pPr>
              <w:pStyle w:val="Heading3"/>
              <w:spacing w:before="1200" w:line="360" w:lineRule="auto"/>
              <w:rPr>
                <w:rFonts w:ascii="Rubik" w:cs="Rubik" w:eastAsia="Rubik" w:hAnsi="Rubik"/>
                <w:color w:val="434343"/>
                <w:sz w:val="20"/>
                <w:szCs w:val="20"/>
              </w:rPr>
            </w:pPr>
            <w:bookmarkStart w:colFirst="0" w:colLast="0" w:name="_e4683lj0jr0n" w:id="10"/>
            <w:bookmarkEnd w:id="10"/>
            <w:r w:rsidDel="00000000" w:rsidR="00000000" w:rsidRPr="00000000">
              <w:rPr>
                <w:color w:val="000000"/>
                <w:sz w:val="22"/>
                <w:szCs w:val="22"/>
              </w:rPr>
              <w:drawing>
                <wp:inline distB="114300" distT="114300" distL="114300" distR="114300">
                  <wp:extent cx="485775" cy="465808"/>
                  <wp:effectExtent b="0" l="0" r="0" t="0"/>
                  <wp:docPr descr="The activity icon is an orange coloured clipboard containing grey lines and a pencil placed diagonally across the clipboard." id="4" name="image2.png"/>
                  <a:graphic>
                    <a:graphicData uri="http://schemas.openxmlformats.org/drawingml/2006/picture">
                      <pic:pic>
                        <pic:nvPicPr>
                          <pic:cNvPr descr="The activity icon is an orange coloured clipboard containing grey lines and a pencil placed diagonally across the clipboard." id="0" name="image2.png"/>
                          <pic:cNvPicPr preferRelativeResize="0"/>
                        </pic:nvPicPr>
                        <pic:blipFill>
                          <a:blip r:embed="rId8"/>
                          <a:srcRect b="0" l="0" r="0" t="0"/>
                          <a:stretch>
                            <a:fillRect/>
                          </a:stretch>
                        </pic:blipFill>
                        <pic:spPr>
                          <a:xfrm>
                            <a:off x="0" y="0"/>
                            <a:ext cx="485775" cy="46580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10 mins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w:t>
            </w:r>
          </w:p>
          <w:p w:rsidR="00000000" w:rsidDel="00000000" w:rsidP="00000000" w:rsidRDefault="00000000" w:rsidRPr="00000000" w14:paraId="00000027">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28">
            <w:pPr>
              <w:widowControl w:val="0"/>
              <w:numPr>
                <w:ilvl w:val="0"/>
                <w:numId w:val="1"/>
              </w:numPr>
              <w:spacing w:line="240" w:lineRule="auto"/>
              <w:ind w:left="720" w:hanging="360"/>
              <w:rPr>
                <w:rFonts w:ascii="Rubik" w:cs="Rubik" w:eastAsia="Rubik" w:hAnsi="Rubik"/>
                <w:color w:val="434343"/>
                <w:sz w:val="20"/>
                <w:szCs w:val="20"/>
                <w:u w:val="none"/>
              </w:rPr>
            </w:pPr>
            <w:r w:rsidDel="00000000" w:rsidR="00000000" w:rsidRPr="00000000">
              <w:rPr>
                <w:rFonts w:ascii="Rubik" w:cs="Rubik" w:eastAsia="Rubik" w:hAnsi="Rubik"/>
                <w:color w:val="434343"/>
                <w:sz w:val="20"/>
                <w:szCs w:val="20"/>
                <w:rtl w:val="0"/>
              </w:rPr>
              <w:t xml:space="preserve">introduce themselves</w:t>
            </w:r>
          </w:p>
          <w:p w:rsidR="00000000" w:rsidDel="00000000" w:rsidP="00000000" w:rsidRDefault="00000000" w:rsidRPr="00000000" w14:paraId="00000029">
            <w:pPr>
              <w:widowControl w:val="0"/>
              <w:numPr>
                <w:ilvl w:val="0"/>
                <w:numId w:val="1"/>
              </w:numPr>
              <w:spacing w:line="240" w:lineRule="auto"/>
              <w:ind w:left="720" w:hanging="360"/>
              <w:rPr>
                <w:rFonts w:ascii="Rubik" w:cs="Rubik" w:eastAsia="Rubik" w:hAnsi="Rubik"/>
                <w:color w:val="434343"/>
                <w:sz w:val="20"/>
                <w:szCs w:val="20"/>
                <w:u w:val="none"/>
              </w:rPr>
            </w:pPr>
            <w:r w:rsidDel="00000000" w:rsidR="00000000" w:rsidRPr="00000000">
              <w:rPr>
                <w:rFonts w:ascii="Rubik" w:cs="Rubik" w:eastAsia="Rubik" w:hAnsi="Rubik"/>
                <w:color w:val="434343"/>
                <w:sz w:val="20"/>
                <w:szCs w:val="20"/>
                <w:rtl w:val="0"/>
              </w:rPr>
              <w:t xml:space="preserve">confirm all learners are set up online </w:t>
            </w:r>
          </w:p>
          <w:p w:rsidR="00000000" w:rsidDel="00000000" w:rsidP="00000000" w:rsidRDefault="00000000" w:rsidRPr="00000000" w14:paraId="0000002A">
            <w:pPr>
              <w:widowControl w:val="0"/>
              <w:numPr>
                <w:ilvl w:val="0"/>
                <w:numId w:val="1"/>
              </w:numPr>
              <w:spacing w:line="240" w:lineRule="auto"/>
              <w:ind w:left="720" w:hanging="360"/>
              <w:rPr>
                <w:rFonts w:ascii="Rubik" w:cs="Rubik" w:eastAsia="Rubik" w:hAnsi="Rubik"/>
                <w:color w:val="434343"/>
                <w:sz w:val="20"/>
                <w:szCs w:val="20"/>
                <w:u w:val="none"/>
              </w:rPr>
            </w:pPr>
            <w:r w:rsidDel="00000000" w:rsidR="00000000" w:rsidRPr="00000000">
              <w:rPr>
                <w:rFonts w:ascii="Rubik" w:cs="Rubik" w:eastAsia="Rubik" w:hAnsi="Rubik"/>
                <w:color w:val="434343"/>
                <w:sz w:val="20"/>
                <w:szCs w:val="20"/>
                <w:rtl w:val="0"/>
              </w:rPr>
              <w:t xml:space="preserve">remind learners to do as much as they can by themselves </w:t>
            </w:r>
          </w:p>
          <w:p w:rsidR="00000000" w:rsidDel="00000000" w:rsidP="00000000" w:rsidRDefault="00000000" w:rsidRPr="00000000" w14:paraId="0000002B">
            <w:pPr>
              <w:widowControl w:val="0"/>
              <w:numPr>
                <w:ilvl w:val="0"/>
                <w:numId w:val="1"/>
              </w:numPr>
              <w:spacing w:line="240" w:lineRule="auto"/>
              <w:ind w:left="720" w:hanging="360"/>
              <w:rPr>
                <w:rFonts w:ascii="Rubik" w:cs="Rubik" w:eastAsia="Rubik" w:hAnsi="Rubik"/>
                <w:color w:val="434343"/>
                <w:sz w:val="20"/>
                <w:szCs w:val="20"/>
                <w:u w:val="none"/>
              </w:rPr>
            </w:pPr>
            <w:r w:rsidDel="00000000" w:rsidR="00000000" w:rsidRPr="00000000">
              <w:rPr>
                <w:rFonts w:ascii="Rubik" w:cs="Rubik" w:eastAsia="Rubik" w:hAnsi="Rubik"/>
                <w:color w:val="434343"/>
                <w:sz w:val="20"/>
                <w:szCs w:val="20"/>
                <w:rtl w:val="0"/>
              </w:rPr>
              <w:t xml:space="preserve">discuss the learning objectives </w:t>
            </w:r>
          </w:p>
          <w:p w:rsidR="00000000" w:rsidDel="00000000" w:rsidP="00000000" w:rsidRDefault="00000000" w:rsidRPr="00000000" w14:paraId="0000002C">
            <w:pPr>
              <w:widowControl w:val="0"/>
              <w:numPr>
                <w:ilvl w:val="0"/>
                <w:numId w:val="1"/>
              </w:numPr>
              <w:spacing w:line="240" w:lineRule="auto"/>
              <w:ind w:left="720" w:hanging="360"/>
              <w:rPr>
                <w:rFonts w:ascii="Rubik" w:cs="Rubik" w:eastAsia="Rubik" w:hAnsi="Rubik"/>
                <w:color w:val="434343"/>
                <w:sz w:val="20"/>
                <w:szCs w:val="20"/>
                <w:u w:val="none"/>
              </w:rPr>
            </w:pPr>
            <w:r w:rsidDel="00000000" w:rsidR="00000000" w:rsidRPr="00000000">
              <w:rPr>
                <w:rFonts w:ascii="Rubik" w:cs="Rubik" w:eastAsia="Rubik" w:hAnsi="Rubik"/>
                <w:color w:val="434343"/>
                <w:sz w:val="20"/>
                <w:szCs w:val="20"/>
                <w:rtl w:val="0"/>
              </w:rPr>
              <w:t xml:space="preserve">discuss how the session will run</w:t>
            </w:r>
          </w:p>
          <w:p w:rsidR="00000000" w:rsidDel="00000000" w:rsidP="00000000" w:rsidRDefault="00000000" w:rsidRPr="00000000" w14:paraId="0000002D">
            <w:pPr>
              <w:widowControl w:val="0"/>
              <w:numPr>
                <w:ilvl w:val="0"/>
                <w:numId w:val="1"/>
              </w:numPr>
              <w:spacing w:line="240" w:lineRule="auto"/>
              <w:ind w:left="720" w:hanging="360"/>
              <w:rPr>
                <w:rFonts w:ascii="Rubik" w:cs="Rubik" w:eastAsia="Rubik" w:hAnsi="Rubik"/>
                <w:color w:val="434343"/>
                <w:sz w:val="20"/>
                <w:szCs w:val="20"/>
                <w:u w:val="none"/>
              </w:rPr>
            </w:pPr>
            <w:r w:rsidDel="00000000" w:rsidR="00000000" w:rsidRPr="00000000">
              <w:rPr>
                <w:rFonts w:ascii="Rubik" w:cs="Rubik" w:eastAsia="Rubik" w:hAnsi="Rubik"/>
                <w:color w:val="434343"/>
                <w:sz w:val="20"/>
                <w:szCs w:val="20"/>
                <w:rtl w:val="0"/>
              </w:rPr>
              <w:t xml:space="preserve">remind learners to raise their hand to gain facilitator attention.</w:t>
            </w:r>
          </w:p>
          <w:p w:rsidR="00000000" w:rsidDel="00000000" w:rsidP="00000000" w:rsidRDefault="00000000" w:rsidRPr="00000000" w14:paraId="0000002E">
            <w:pPr>
              <w:widowControl w:val="0"/>
              <w:spacing w:line="240" w:lineRule="auto"/>
              <w:rPr>
                <w:rFonts w:ascii="Rubik" w:cs="Rubik" w:eastAsia="Rubik" w:hAnsi="Rubik"/>
                <w:b w:val="1"/>
                <w:color w:val="434343"/>
                <w:sz w:val="20"/>
                <w:szCs w:val="20"/>
              </w:rPr>
            </w:pPr>
            <w:r w:rsidDel="00000000" w:rsidR="00000000" w:rsidRPr="00000000">
              <w:rPr>
                <w:rtl w:val="0"/>
              </w:rPr>
            </w:r>
          </w:p>
          <w:p w:rsidR="00000000" w:rsidDel="00000000" w:rsidP="00000000" w:rsidRDefault="00000000" w:rsidRPr="00000000" w14:paraId="0000002F">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b w:val="1"/>
                <w:color w:val="434343"/>
                <w:sz w:val="20"/>
                <w:szCs w:val="20"/>
                <w:rtl w:val="0"/>
              </w:rPr>
              <w:t xml:space="preserve">Activity 1 - Icebreake</w:t>
            </w:r>
            <w:r w:rsidDel="00000000" w:rsidR="00000000" w:rsidRPr="00000000">
              <w:rPr>
                <w:rFonts w:ascii="Rubik" w:cs="Rubik" w:eastAsia="Rubik" w:hAnsi="Rubik"/>
                <w:color w:val="434343"/>
                <w:sz w:val="20"/>
                <w:szCs w:val="20"/>
                <w:rtl w:val="0"/>
              </w:rPr>
              <w:t xml:space="preserve">r</w:t>
            </w:r>
          </w:p>
          <w:p w:rsidR="00000000" w:rsidDel="00000000" w:rsidP="00000000" w:rsidRDefault="00000000" w:rsidRPr="00000000" w14:paraId="00000030">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31">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Learners introduce themselves and share 1 thing that excites them about being online </w:t>
            </w:r>
          </w:p>
          <w:p w:rsidR="00000000" w:rsidDel="00000000" w:rsidP="00000000" w:rsidRDefault="00000000" w:rsidRPr="00000000" w14:paraId="00000032">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33">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acknowledge and write up on the whiteboard and discuss.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All learners engage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color w:val="434343"/>
                <w:sz w:val="20"/>
                <w:szCs w:val="20"/>
              </w:rPr>
            </w:pPr>
            <w:r w:rsidDel="00000000" w:rsidR="00000000" w:rsidRPr="00000000">
              <w:rPr>
                <w:color w:val="434343"/>
                <w:sz w:val="20"/>
                <w:szCs w:val="20"/>
                <w:rtl w:val="0"/>
              </w:rPr>
              <w:t xml:space="preserve">Training venue </w:t>
            </w:r>
          </w:p>
          <w:p w:rsidR="00000000" w:rsidDel="00000000" w:rsidP="00000000" w:rsidRDefault="00000000" w:rsidRPr="00000000" w14:paraId="00000036">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37">
            <w:pPr>
              <w:widowControl w:val="0"/>
              <w:spacing w:line="240" w:lineRule="auto"/>
              <w:rPr>
                <w:color w:val="434343"/>
                <w:sz w:val="20"/>
                <w:szCs w:val="20"/>
              </w:rPr>
            </w:pPr>
            <w:r w:rsidDel="00000000" w:rsidR="00000000" w:rsidRPr="00000000">
              <w:rPr>
                <w:color w:val="434343"/>
                <w:sz w:val="20"/>
                <w:szCs w:val="20"/>
                <w:rtl w:val="0"/>
              </w:rPr>
              <w:t xml:space="preserve">Refreshments</w:t>
            </w:r>
          </w:p>
          <w:p w:rsidR="00000000" w:rsidDel="00000000" w:rsidP="00000000" w:rsidRDefault="00000000" w:rsidRPr="00000000" w14:paraId="00000038">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39">
            <w:pPr>
              <w:widowControl w:val="0"/>
              <w:spacing w:line="240" w:lineRule="auto"/>
              <w:rPr>
                <w:color w:val="434343"/>
                <w:sz w:val="20"/>
                <w:szCs w:val="20"/>
              </w:rPr>
            </w:pPr>
            <w:r w:rsidDel="00000000" w:rsidR="00000000" w:rsidRPr="00000000">
              <w:rPr>
                <w:color w:val="434343"/>
                <w:sz w:val="20"/>
                <w:szCs w:val="20"/>
                <w:rtl w:val="0"/>
              </w:rPr>
              <w:t xml:space="preserve">Laptop or PC, data projector and screen </w:t>
            </w:r>
          </w:p>
          <w:p w:rsidR="00000000" w:rsidDel="00000000" w:rsidP="00000000" w:rsidRDefault="00000000" w:rsidRPr="00000000" w14:paraId="0000003A">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3B">
            <w:pPr>
              <w:widowControl w:val="0"/>
              <w:spacing w:line="240" w:lineRule="auto"/>
              <w:rPr>
                <w:color w:val="434343"/>
                <w:sz w:val="20"/>
                <w:szCs w:val="20"/>
              </w:rPr>
            </w:pPr>
            <w:r w:rsidDel="00000000" w:rsidR="00000000" w:rsidRPr="00000000">
              <w:rPr>
                <w:color w:val="434343"/>
                <w:sz w:val="20"/>
                <w:szCs w:val="20"/>
                <w:rtl w:val="0"/>
              </w:rPr>
              <w:t xml:space="preserve">Learners to each have access to an internet connected device</w:t>
            </w:r>
          </w:p>
          <w:p w:rsidR="00000000" w:rsidDel="00000000" w:rsidP="00000000" w:rsidRDefault="00000000" w:rsidRPr="00000000" w14:paraId="0000003C">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3D">
            <w:pPr>
              <w:widowControl w:val="0"/>
              <w:spacing w:line="240" w:lineRule="auto"/>
              <w:rPr>
                <w:color w:val="434343"/>
                <w:sz w:val="20"/>
                <w:szCs w:val="20"/>
              </w:rPr>
            </w:pPr>
            <w:r w:rsidDel="00000000" w:rsidR="00000000" w:rsidRPr="00000000">
              <w:rPr>
                <w:color w:val="434343"/>
                <w:sz w:val="20"/>
                <w:szCs w:val="20"/>
                <w:rtl w:val="0"/>
              </w:rPr>
              <w:t xml:space="preserve">Link to online module - </w:t>
            </w:r>
          </w:p>
          <w:p w:rsidR="00000000" w:rsidDel="00000000" w:rsidP="00000000" w:rsidRDefault="00000000" w:rsidRPr="00000000" w14:paraId="0000003E">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3F">
            <w:pPr>
              <w:widowControl w:val="0"/>
              <w:spacing w:line="240" w:lineRule="auto"/>
              <w:rPr>
                <w:rFonts w:ascii="Rubik" w:cs="Rubik" w:eastAsia="Rubik" w:hAnsi="Rubik"/>
                <w:color w:val="434343"/>
                <w:sz w:val="20"/>
                <w:szCs w:val="20"/>
              </w:rPr>
            </w:pPr>
            <w:hyperlink r:id="rId9">
              <w:r w:rsidDel="00000000" w:rsidR="00000000" w:rsidRPr="00000000">
                <w:rPr>
                  <w:color w:val="1155cc"/>
                  <w:sz w:val="20"/>
                  <w:szCs w:val="20"/>
                  <w:u w:val="single"/>
                  <w:rtl w:val="0"/>
                </w:rPr>
                <w:t xml:space="preserve">Connecting Safely Online</w:t>
              </w:r>
            </w:hyperlink>
            <w:r w:rsidDel="00000000" w:rsidR="00000000" w:rsidRPr="00000000">
              <w:rPr>
                <w:rtl w:val="0"/>
              </w:rPr>
            </w:r>
          </w:p>
          <w:p w:rsidR="00000000" w:rsidDel="00000000" w:rsidP="00000000" w:rsidRDefault="00000000" w:rsidRPr="00000000" w14:paraId="00000040">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41">
            <w:pPr>
              <w:widowControl w:val="0"/>
              <w:spacing w:line="240" w:lineRule="auto"/>
              <w:rPr>
                <w:rFonts w:ascii="Rubik" w:cs="Rubik" w:eastAsia="Rubik" w:hAnsi="Rubik"/>
                <w:color w:val="434343"/>
                <w:sz w:val="20"/>
                <w:szCs w:val="20"/>
              </w:rPr>
            </w:pPr>
            <w:hyperlink r:id="rId10">
              <w:r w:rsidDel="00000000" w:rsidR="00000000" w:rsidRPr="00000000">
                <w:rPr>
                  <w:rFonts w:ascii="Rubik" w:cs="Rubik" w:eastAsia="Rubik" w:hAnsi="Rubik"/>
                  <w:color w:val="1155cc"/>
                  <w:sz w:val="20"/>
                  <w:szCs w:val="20"/>
                  <w:u w:val="single"/>
                  <w:rtl w:val="0"/>
                </w:rPr>
                <w:t xml:space="preserve">Printable Learner Workbook</w:t>
              </w:r>
            </w:hyperlink>
            <w:r w:rsidDel="00000000" w:rsidR="00000000" w:rsidRPr="00000000">
              <w:rPr>
                <w:rtl w:val="0"/>
              </w:rPr>
            </w:r>
          </w:p>
          <w:p w:rsidR="00000000" w:rsidDel="00000000" w:rsidP="00000000" w:rsidRDefault="00000000" w:rsidRPr="00000000" w14:paraId="00000042">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43">
            <w:pPr>
              <w:widowControl w:val="0"/>
              <w:spacing w:line="240" w:lineRule="auto"/>
              <w:rPr>
                <w:color w:val="434343"/>
                <w:sz w:val="20"/>
                <w:szCs w:val="20"/>
              </w:rPr>
            </w:pPr>
            <w:r w:rsidDel="00000000" w:rsidR="00000000" w:rsidRPr="00000000">
              <w:rPr>
                <w:color w:val="434343"/>
                <w:sz w:val="20"/>
                <w:szCs w:val="20"/>
                <w:rtl w:val="0"/>
              </w:rPr>
              <w:t xml:space="preserve">Notepads / Pens </w:t>
            </w:r>
          </w:p>
          <w:p w:rsidR="00000000" w:rsidDel="00000000" w:rsidP="00000000" w:rsidRDefault="00000000" w:rsidRPr="00000000" w14:paraId="00000044">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45">
            <w:pPr>
              <w:widowControl w:val="0"/>
              <w:spacing w:line="240" w:lineRule="auto"/>
              <w:rPr>
                <w:color w:val="434343"/>
                <w:sz w:val="20"/>
                <w:szCs w:val="20"/>
              </w:rPr>
            </w:pPr>
            <w:r w:rsidDel="00000000" w:rsidR="00000000" w:rsidRPr="00000000">
              <w:rPr>
                <w:color w:val="434343"/>
                <w:sz w:val="20"/>
                <w:szCs w:val="20"/>
                <w:rtl w:val="0"/>
              </w:rPr>
              <w:t xml:space="preserve">Whiteboard / marker pens </w:t>
            </w:r>
          </w:p>
          <w:p w:rsidR="00000000" w:rsidDel="00000000" w:rsidP="00000000" w:rsidRDefault="00000000" w:rsidRPr="00000000" w14:paraId="00000046">
            <w:pPr>
              <w:widowControl w:val="0"/>
              <w:spacing w:line="240" w:lineRule="auto"/>
              <w:rPr>
                <w:color w:val="434343"/>
                <w:sz w:val="20"/>
                <w:szCs w:val="20"/>
              </w:rPr>
            </w:pPr>
            <w:r w:rsidDel="00000000" w:rsidR="00000000" w:rsidRPr="00000000">
              <w:rPr>
                <w:rtl w:val="0"/>
              </w:rPr>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Online module </w:t>
            </w:r>
          </w:p>
          <w:p w:rsidR="00000000" w:rsidDel="00000000" w:rsidP="00000000" w:rsidRDefault="00000000" w:rsidRPr="00000000" w14:paraId="00000048">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49">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4A">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4B">
            <w:pPr>
              <w:widowControl w:val="0"/>
              <w:spacing w:line="240" w:lineRule="auto"/>
              <w:rPr>
                <w:rFonts w:ascii="Rubik" w:cs="Rubik" w:eastAsia="Rubik" w:hAnsi="Rubik"/>
                <w:color w:val="434343"/>
                <w:sz w:val="20"/>
                <w:szCs w:val="20"/>
              </w:rPr>
            </w:pPr>
            <w:r w:rsidDel="00000000" w:rsidR="00000000" w:rsidRPr="00000000">
              <w:rPr/>
              <w:drawing>
                <wp:inline distB="114300" distT="114300" distL="114300" distR="114300">
                  <wp:extent cx="481013" cy="489758"/>
                  <wp:effectExtent b="0" l="0" r="0" t="0"/>
                  <wp:docPr descr="The activity icon is an orange coloured clipboard containing grey lines and a pencil placed diagonally across the clipboard." id="9" name="image2.png"/>
                  <a:graphic>
                    <a:graphicData uri="http://schemas.openxmlformats.org/drawingml/2006/picture">
                      <pic:pic>
                        <pic:nvPicPr>
                          <pic:cNvPr descr="The activity icon is an orange coloured clipboard containing grey lines and a pencil placed diagonally across the clipboard." id="0" name="image2.png"/>
                          <pic:cNvPicPr preferRelativeResize="0"/>
                        </pic:nvPicPr>
                        <pic:blipFill>
                          <a:blip r:embed="rId8"/>
                          <a:srcRect b="0" l="0" r="0" t="0"/>
                          <a:stretch>
                            <a:fillRect/>
                          </a:stretch>
                        </pic:blipFill>
                        <pic:spPr>
                          <a:xfrm>
                            <a:off x="0" y="0"/>
                            <a:ext cx="481013" cy="48975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40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confirm all learners can access the online module - Connecting safely online. </w:t>
            </w:r>
          </w:p>
          <w:p w:rsidR="00000000" w:rsidDel="00000000" w:rsidP="00000000" w:rsidRDefault="00000000" w:rsidRPr="00000000" w14:paraId="0000004E">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4F">
            <w:pPr>
              <w:widowControl w:val="0"/>
              <w:spacing w:line="240" w:lineRule="auto"/>
              <w:rPr>
                <w:rFonts w:ascii="Rubik" w:cs="Rubik" w:eastAsia="Rubik" w:hAnsi="Rubik"/>
                <w:color w:val="434343"/>
                <w:sz w:val="20"/>
                <w:szCs w:val="20"/>
              </w:rPr>
            </w:pPr>
            <w:hyperlink r:id="rId11">
              <w:r w:rsidDel="00000000" w:rsidR="00000000" w:rsidRPr="00000000">
                <w:rPr>
                  <w:color w:val="1155cc"/>
                  <w:sz w:val="20"/>
                  <w:szCs w:val="20"/>
                  <w:u w:val="single"/>
                  <w:rtl w:val="0"/>
                </w:rPr>
                <w:t xml:space="preserve">Activity 2 - Connecting Safely Online learning course</w:t>
              </w:r>
            </w:hyperlink>
            <w:r w:rsidDel="00000000" w:rsidR="00000000" w:rsidRPr="00000000">
              <w:rPr>
                <w:rtl w:val="0"/>
              </w:rPr>
            </w:r>
          </w:p>
          <w:p w:rsidR="00000000" w:rsidDel="00000000" w:rsidP="00000000" w:rsidRDefault="00000000" w:rsidRPr="00000000" w14:paraId="00000050">
            <w:pPr>
              <w:widowControl w:val="0"/>
              <w:spacing w:line="240" w:lineRule="auto"/>
              <w:rPr>
                <w:rFonts w:ascii="Rubik" w:cs="Rubik" w:eastAsia="Rubik" w:hAnsi="Rubik"/>
                <w:b w:val="1"/>
                <w:color w:val="434343"/>
                <w:sz w:val="20"/>
                <w:szCs w:val="20"/>
              </w:rPr>
            </w:pPr>
            <w:r w:rsidDel="00000000" w:rsidR="00000000" w:rsidRPr="00000000">
              <w:rPr>
                <w:rtl w:val="0"/>
              </w:rPr>
            </w:r>
          </w:p>
          <w:p w:rsidR="00000000" w:rsidDel="00000000" w:rsidP="00000000" w:rsidRDefault="00000000" w:rsidRPr="00000000" w14:paraId="00000051">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Encourage learners to </w:t>
            </w:r>
            <w:r w:rsidDel="00000000" w:rsidR="00000000" w:rsidRPr="00000000">
              <w:rPr>
                <w:rFonts w:ascii="Rubik" w:cs="Rubik" w:eastAsia="Rubik" w:hAnsi="Rubik"/>
                <w:color w:val="434343"/>
                <w:sz w:val="20"/>
                <w:szCs w:val="20"/>
                <w:rtl w:val="0"/>
              </w:rPr>
              <w:t xml:space="preserve">begin</w:t>
            </w:r>
            <w:r w:rsidDel="00000000" w:rsidR="00000000" w:rsidRPr="00000000">
              <w:rPr>
                <w:rFonts w:ascii="Rubik" w:cs="Rubik" w:eastAsia="Rubik" w:hAnsi="Rubik"/>
                <w:color w:val="434343"/>
                <w:sz w:val="20"/>
                <w:szCs w:val="20"/>
                <w:rtl w:val="0"/>
              </w:rPr>
              <w:t xml:space="preserve"> the online module and to work their way through the material at their own pace. </w:t>
            </w:r>
          </w:p>
          <w:p w:rsidR="00000000" w:rsidDel="00000000" w:rsidP="00000000" w:rsidRDefault="00000000" w:rsidRPr="00000000" w14:paraId="00000052">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53">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Ask the learners to make notes of </w:t>
            </w:r>
            <w:r w:rsidDel="00000000" w:rsidR="00000000" w:rsidRPr="00000000">
              <w:rPr>
                <w:rFonts w:ascii="Rubik" w:cs="Rubik" w:eastAsia="Rubik" w:hAnsi="Rubik"/>
                <w:color w:val="434343"/>
                <w:sz w:val="20"/>
                <w:szCs w:val="20"/>
                <w:rtl w:val="0"/>
              </w:rPr>
              <w:t xml:space="preserve">key</w:t>
            </w:r>
            <w:r w:rsidDel="00000000" w:rsidR="00000000" w:rsidRPr="00000000">
              <w:rPr>
                <w:rFonts w:ascii="Rubik" w:cs="Rubik" w:eastAsia="Rubik" w:hAnsi="Rubik"/>
                <w:color w:val="434343"/>
                <w:sz w:val="20"/>
                <w:szCs w:val="20"/>
                <w:rtl w:val="0"/>
              </w:rPr>
              <w:t xml:space="preserve"> points for discussion. </w:t>
            </w:r>
          </w:p>
          <w:p w:rsidR="00000000" w:rsidDel="00000000" w:rsidP="00000000" w:rsidRDefault="00000000" w:rsidRPr="00000000" w14:paraId="00000054">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Remind learners and their carers they can talk to you if they have any questions about the material. </w:t>
            </w:r>
          </w:p>
          <w:p w:rsidR="00000000" w:rsidDel="00000000" w:rsidP="00000000" w:rsidRDefault="00000000" w:rsidRPr="00000000" w14:paraId="00000055">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56">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Consider walking round the room asking learners how they are getting on as they may need reassurance or want to ask questions.</w:t>
            </w:r>
          </w:p>
          <w:p w:rsidR="00000000" w:rsidDel="00000000" w:rsidP="00000000" w:rsidRDefault="00000000" w:rsidRPr="00000000" w14:paraId="00000057">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58">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Ask the learners to close the online course once they have finished.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Learners engage at their own pace.</w:t>
            </w:r>
          </w:p>
          <w:p w:rsidR="00000000" w:rsidDel="00000000" w:rsidP="00000000" w:rsidRDefault="00000000" w:rsidRPr="00000000" w14:paraId="0000005A">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5B">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Take notes in printable learner workbook.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Rubik" w:cs="Rubik" w:eastAsia="Rubik" w:hAnsi="Rubik"/>
                <w:color w:val="434343"/>
                <w:sz w:val="20"/>
                <w:szCs w:val="20"/>
              </w:rPr>
            </w:pPr>
            <w:hyperlink r:id="rId12">
              <w:r w:rsidDel="00000000" w:rsidR="00000000" w:rsidRPr="00000000">
                <w:rPr>
                  <w:rFonts w:ascii="Rubik" w:cs="Rubik" w:eastAsia="Rubik" w:hAnsi="Rubik"/>
                  <w:color w:val="1155cc"/>
                  <w:sz w:val="20"/>
                  <w:szCs w:val="20"/>
                  <w:u w:val="single"/>
                  <w:rtl w:val="0"/>
                </w:rPr>
                <w:t xml:space="preserve">Online module - </w:t>
              </w:r>
            </w:hyperlink>
            <w:hyperlink r:id="rId13">
              <w:r w:rsidDel="00000000" w:rsidR="00000000" w:rsidRPr="00000000">
                <w:rPr>
                  <w:color w:val="1155cc"/>
                  <w:sz w:val="20"/>
                  <w:szCs w:val="20"/>
                  <w:u w:val="single"/>
                  <w:rtl w:val="0"/>
                </w:rPr>
                <w:t xml:space="preserve">Connecting Safely Online</w:t>
              </w:r>
            </w:hyperlink>
            <w:r w:rsidDel="00000000" w:rsidR="00000000" w:rsidRPr="00000000">
              <w:rPr>
                <w:rtl w:val="0"/>
              </w:rPr>
            </w:r>
          </w:p>
          <w:p w:rsidR="00000000" w:rsidDel="00000000" w:rsidP="00000000" w:rsidRDefault="00000000" w:rsidRPr="00000000" w14:paraId="0000005D">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5E">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Notepad / pen </w:t>
            </w:r>
          </w:p>
          <w:p w:rsidR="00000000" w:rsidDel="00000000" w:rsidP="00000000" w:rsidRDefault="00000000" w:rsidRPr="00000000" w14:paraId="0000005F">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60">
            <w:pPr>
              <w:widowControl w:val="0"/>
              <w:spacing w:line="240" w:lineRule="auto"/>
              <w:rPr>
                <w:rFonts w:ascii="Rubik" w:cs="Rubik" w:eastAsia="Rubik" w:hAnsi="Rubik"/>
              </w:rPr>
            </w:pPr>
            <w:r w:rsidDel="00000000" w:rsidR="00000000" w:rsidRPr="00000000">
              <w:rPr>
                <w:rFonts w:ascii="Rubik" w:cs="Rubik" w:eastAsia="Rubik" w:hAnsi="Rubik"/>
                <w:color w:val="434343"/>
                <w:sz w:val="20"/>
                <w:szCs w:val="20"/>
                <w:rtl w:val="0"/>
              </w:rPr>
              <w:t xml:space="preserve">Links to videos</w:t>
            </w:r>
            <w:r w:rsidDel="00000000" w:rsidR="00000000" w:rsidRPr="00000000">
              <w:rPr>
                <w:rtl w:val="0"/>
              </w:rPr>
            </w:r>
          </w:p>
          <w:p w:rsidR="00000000" w:rsidDel="00000000" w:rsidP="00000000" w:rsidRDefault="00000000" w:rsidRPr="00000000" w14:paraId="00000061">
            <w:pPr>
              <w:widowControl w:val="0"/>
              <w:numPr>
                <w:ilvl w:val="0"/>
                <w:numId w:val="3"/>
              </w:numPr>
              <w:spacing w:line="240" w:lineRule="auto"/>
              <w:ind w:left="720" w:hanging="360"/>
              <w:rPr>
                <w:rFonts w:ascii="Rubik" w:cs="Rubik" w:eastAsia="Rubik" w:hAnsi="Rubik"/>
                <w:sz w:val="20"/>
                <w:szCs w:val="20"/>
              </w:rPr>
            </w:pPr>
            <w:hyperlink r:id="rId14">
              <w:r w:rsidDel="00000000" w:rsidR="00000000" w:rsidRPr="00000000">
                <w:rPr>
                  <w:rFonts w:ascii="Rubik" w:cs="Rubik" w:eastAsia="Rubik" w:hAnsi="Rubik"/>
                  <w:color w:val="1155cc"/>
                  <w:sz w:val="20"/>
                  <w:szCs w:val="20"/>
                  <w:u w:val="single"/>
                  <w:rtl w:val="0"/>
                </w:rPr>
                <w:t xml:space="preserve">How do you connect with others online?</w:t>
              </w:r>
            </w:hyperlink>
            <w:r w:rsidDel="00000000" w:rsidR="00000000" w:rsidRPr="00000000">
              <w:rPr>
                <w:rtl w:val="0"/>
              </w:rPr>
            </w:r>
          </w:p>
          <w:p w:rsidR="00000000" w:rsidDel="00000000" w:rsidP="00000000" w:rsidRDefault="00000000" w:rsidRPr="00000000" w14:paraId="00000062">
            <w:pPr>
              <w:widowControl w:val="0"/>
              <w:numPr>
                <w:ilvl w:val="0"/>
                <w:numId w:val="3"/>
              </w:numPr>
              <w:spacing w:line="240" w:lineRule="auto"/>
              <w:ind w:left="720" w:hanging="360"/>
              <w:rPr>
                <w:rFonts w:ascii="Rubik" w:cs="Rubik" w:eastAsia="Rubik" w:hAnsi="Rubik"/>
                <w:sz w:val="20"/>
                <w:szCs w:val="20"/>
              </w:rPr>
            </w:pPr>
            <w:hyperlink r:id="rId15">
              <w:r w:rsidDel="00000000" w:rsidR="00000000" w:rsidRPr="00000000">
                <w:rPr>
                  <w:rFonts w:ascii="Rubik" w:cs="Rubik" w:eastAsia="Rubik" w:hAnsi="Rubik"/>
                  <w:color w:val="1155cc"/>
                  <w:sz w:val="20"/>
                  <w:szCs w:val="20"/>
                  <w:u w:val="single"/>
                  <w:rtl w:val="0"/>
                </w:rPr>
                <w:t xml:space="preserve">Online stranger danger</w:t>
              </w:r>
            </w:hyperlink>
            <w:r w:rsidDel="00000000" w:rsidR="00000000" w:rsidRPr="00000000">
              <w:rPr>
                <w:rtl w:val="0"/>
              </w:rPr>
            </w:r>
          </w:p>
          <w:p w:rsidR="00000000" w:rsidDel="00000000" w:rsidP="00000000" w:rsidRDefault="00000000" w:rsidRPr="00000000" w14:paraId="00000063">
            <w:pPr>
              <w:numPr>
                <w:ilvl w:val="0"/>
                <w:numId w:val="3"/>
              </w:numPr>
              <w:spacing w:after="200" w:line="240" w:lineRule="auto"/>
              <w:ind w:left="720" w:hanging="360"/>
              <w:rPr>
                <w:rFonts w:ascii="Rubik" w:cs="Rubik" w:eastAsia="Rubik" w:hAnsi="Rubik"/>
                <w:sz w:val="20"/>
                <w:szCs w:val="20"/>
              </w:rPr>
            </w:pPr>
            <w:hyperlink r:id="rId16">
              <w:r w:rsidDel="00000000" w:rsidR="00000000" w:rsidRPr="00000000">
                <w:rPr>
                  <w:rFonts w:ascii="Rubik" w:cs="Rubik" w:eastAsia="Rubik" w:hAnsi="Rubik"/>
                  <w:color w:val="1155cc"/>
                  <w:sz w:val="20"/>
                  <w:szCs w:val="20"/>
                  <w:u w:val="single"/>
                  <w:rtl w:val="0"/>
                </w:rPr>
                <w:t xml:space="preserve">What is a scam email?</w:t>
              </w:r>
            </w:hyperlink>
            <w:r w:rsidDel="00000000" w:rsidR="00000000" w:rsidRPr="00000000">
              <w:rPr>
                <w:rtl w:val="0"/>
              </w:rPr>
            </w:r>
          </w:p>
          <w:p w:rsidR="00000000" w:rsidDel="00000000" w:rsidP="00000000" w:rsidRDefault="00000000" w:rsidRPr="00000000" w14:paraId="00000064">
            <w:pPr>
              <w:spacing w:after="200" w:line="240" w:lineRule="auto"/>
              <w:rPr>
                <w:rFonts w:ascii="Rubik" w:cs="Rubik" w:eastAsia="Rubik" w:hAnsi="Rubik"/>
                <w:sz w:val="20"/>
                <w:szCs w:val="20"/>
              </w:rPr>
            </w:pPr>
            <w:r w:rsidDel="00000000" w:rsidR="00000000" w:rsidRPr="00000000">
              <w:rPr>
                <w:rtl w:val="0"/>
              </w:rPr>
            </w:r>
          </w:p>
          <w:p w:rsidR="00000000" w:rsidDel="00000000" w:rsidP="00000000" w:rsidRDefault="00000000" w:rsidRPr="00000000" w14:paraId="00000065">
            <w:pPr>
              <w:spacing w:after="200" w:line="240" w:lineRule="auto"/>
              <w:rPr>
                <w:rFonts w:ascii="Rubik" w:cs="Rubik" w:eastAsia="Rubik" w:hAnsi="Rubik"/>
                <w:sz w:val="20"/>
                <w:szCs w:val="20"/>
              </w:rPr>
            </w:pPr>
            <w:r w:rsidDel="00000000" w:rsidR="00000000" w:rsidRPr="00000000">
              <w:rPr>
                <w:rtl w:val="0"/>
              </w:rPr>
            </w:r>
          </w:p>
        </w:tc>
      </w:tr>
      <w:tr>
        <w:trPr>
          <w:cantSplit w:val="0"/>
          <w:trHeight w:val="463.19999999999993"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Break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10 mins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Encourage learners to have a break, stretch their legs and have a drink if needed.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Rubik" w:cs="Rubik" w:eastAsia="Rubik" w:hAnsi="Rubik"/>
                <w:color w:val="434343"/>
                <w:sz w:val="20"/>
                <w:szCs w:val="20"/>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Rubik" w:cs="Rubik" w:eastAsia="Rubik" w:hAnsi="Rubik"/>
                <w:color w:val="434343"/>
                <w:sz w:val="20"/>
                <w:szCs w:val="20"/>
              </w:rPr>
            </w:pPr>
            <w:r w:rsidDel="00000000" w:rsidR="00000000" w:rsidRPr="00000000">
              <w:rPr>
                <w:rtl w:val="0"/>
              </w:rPr>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Activities / Recap</w:t>
            </w:r>
          </w:p>
          <w:p w:rsidR="00000000" w:rsidDel="00000000" w:rsidP="00000000" w:rsidRDefault="00000000" w:rsidRPr="00000000" w14:paraId="0000006C">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6D">
            <w:pPr>
              <w:widowControl w:val="0"/>
              <w:spacing w:line="240" w:lineRule="auto"/>
              <w:rPr/>
            </w:pPr>
            <w:r w:rsidDel="00000000" w:rsidR="00000000" w:rsidRPr="00000000">
              <w:rPr/>
              <w:drawing>
                <wp:inline distB="114300" distT="114300" distL="114300" distR="114300">
                  <wp:extent cx="471488" cy="471488"/>
                  <wp:effectExtent b="0" l="0" r="0" t="0"/>
                  <wp:docPr descr="The discussion icon is a blue square containing two people facing each other with two white speech bubbles indicating a discussion. " id="8" name="image3.png"/>
                  <a:graphic>
                    <a:graphicData uri="http://schemas.openxmlformats.org/drawingml/2006/picture">
                      <pic:pic>
                        <pic:nvPicPr>
                          <pic:cNvPr descr="The discussion icon is a blue square containing two people facing each other with two white speech bubbles indicating a discussion. " id="0" name="image3.png"/>
                          <pic:cNvPicPr preferRelativeResize="0"/>
                        </pic:nvPicPr>
                        <pic:blipFill>
                          <a:blip r:embed="rId17"/>
                          <a:srcRect b="0" l="0" r="0" t="0"/>
                          <a:stretch>
                            <a:fillRect/>
                          </a:stretch>
                        </pic:blipFill>
                        <pic:spPr>
                          <a:xfrm>
                            <a:off x="0" y="0"/>
                            <a:ext cx="471488" cy="47148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widowControl w:val="0"/>
              <w:spacing w:line="240" w:lineRule="auto"/>
              <w:rPr>
                <w:rFonts w:ascii="Rubik" w:cs="Rubik" w:eastAsia="Rubik" w:hAnsi="Rubik"/>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20 mins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Rubik" w:cs="Rubik" w:eastAsia="Rubik" w:hAnsi="Rubik"/>
                <w:b w:val="1"/>
                <w:color w:val="434343"/>
                <w:sz w:val="20"/>
                <w:szCs w:val="20"/>
              </w:rPr>
            </w:pPr>
            <w:r w:rsidDel="00000000" w:rsidR="00000000" w:rsidRPr="00000000">
              <w:rPr>
                <w:rFonts w:ascii="Rubik" w:cs="Rubik" w:eastAsia="Rubik" w:hAnsi="Rubik"/>
                <w:b w:val="1"/>
                <w:color w:val="434343"/>
                <w:sz w:val="20"/>
                <w:szCs w:val="20"/>
                <w:rtl w:val="0"/>
              </w:rPr>
              <w:t xml:space="preserve">Activity 3 - Shared learning &amp; recap </w:t>
            </w:r>
          </w:p>
          <w:p w:rsidR="00000000" w:rsidDel="00000000" w:rsidP="00000000" w:rsidRDefault="00000000" w:rsidRPr="00000000" w14:paraId="00000071">
            <w:pPr>
              <w:widowControl w:val="0"/>
              <w:spacing w:line="240" w:lineRule="auto"/>
              <w:rPr>
                <w:rFonts w:ascii="Rubik" w:cs="Rubik" w:eastAsia="Rubik" w:hAnsi="Rubik"/>
                <w:b w:val="1"/>
                <w:color w:val="434343"/>
                <w:sz w:val="20"/>
                <w:szCs w:val="20"/>
              </w:rPr>
            </w:pPr>
            <w:r w:rsidDel="00000000" w:rsidR="00000000" w:rsidRPr="00000000">
              <w:rPr>
                <w:rtl w:val="0"/>
              </w:rPr>
            </w:r>
          </w:p>
          <w:p w:rsidR="00000000" w:rsidDel="00000000" w:rsidP="00000000" w:rsidRDefault="00000000" w:rsidRPr="00000000" w14:paraId="00000072">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ask each learner to share 1 -2 things they have learnt from the online module. </w:t>
            </w:r>
          </w:p>
          <w:p w:rsidR="00000000" w:rsidDel="00000000" w:rsidP="00000000" w:rsidRDefault="00000000" w:rsidRPr="00000000" w14:paraId="00000073">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74">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lead a discussion on the items raised and ensure learners cover the key points of the online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All learners participate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Rubik" w:cs="Rubik" w:eastAsia="Rubik" w:hAnsi="Rubik"/>
                <w:color w:val="434343"/>
                <w:sz w:val="20"/>
                <w:szCs w:val="20"/>
              </w:rPr>
            </w:pPr>
            <w:hyperlink r:id="rId18">
              <w:r w:rsidDel="00000000" w:rsidR="00000000" w:rsidRPr="00000000">
                <w:rPr>
                  <w:rFonts w:ascii="Rubik" w:cs="Rubik" w:eastAsia="Rubik" w:hAnsi="Rubik"/>
                  <w:color w:val="1155cc"/>
                  <w:sz w:val="20"/>
                  <w:szCs w:val="20"/>
                  <w:u w:val="single"/>
                  <w:rtl w:val="0"/>
                </w:rPr>
                <w:t xml:space="preserve">Connecting Safely top tips handout</w:t>
              </w:r>
            </w:hyperlink>
            <w:r w:rsidDel="00000000" w:rsidR="00000000" w:rsidRPr="00000000">
              <w:rPr>
                <w:rtl w:val="0"/>
              </w:rPr>
            </w:r>
          </w:p>
          <w:p w:rsidR="00000000" w:rsidDel="00000000" w:rsidP="00000000" w:rsidRDefault="00000000" w:rsidRPr="00000000" w14:paraId="00000077">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78">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79">
            <w:pPr>
              <w:widowControl w:val="0"/>
              <w:spacing w:line="240" w:lineRule="auto"/>
              <w:rPr>
                <w:rFonts w:ascii="Rubik" w:cs="Rubik" w:eastAsia="Rubik" w:hAnsi="Rubik"/>
                <w:color w:val="434343"/>
                <w:sz w:val="20"/>
                <w:szCs w:val="20"/>
              </w:rPr>
            </w:pPr>
            <w:r w:rsidDel="00000000" w:rsidR="00000000" w:rsidRPr="00000000">
              <w:rPr>
                <w:rtl w:val="0"/>
              </w:rPr>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pPr>
            <w:r w:rsidDel="00000000" w:rsidR="00000000" w:rsidRPr="00000000">
              <w:rPr>
                <w:rFonts w:ascii="Rubik" w:cs="Rubik" w:eastAsia="Rubik" w:hAnsi="Rubik"/>
                <w:color w:val="434343"/>
                <w:sz w:val="20"/>
                <w:szCs w:val="20"/>
                <w:rtl w:val="0"/>
              </w:rPr>
              <w:t xml:space="preserve">Group discussion</w:t>
            </w:r>
            <w:r w:rsidDel="00000000" w:rsidR="00000000" w:rsidRPr="00000000">
              <w:rPr>
                <w:rtl w:val="0"/>
              </w:rPr>
            </w:r>
          </w:p>
          <w:p w:rsidR="00000000" w:rsidDel="00000000" w:rsidP="00000000" w:rsidRDefault="00000000" w:rsidRPr="00000000" w14:paraId="0000007B">
            <w:pPr>
              <w:widowControl w:val="0"/>
              <w:spacing w:line="240" w:lineRule="auto"/>
              <w:rPr>
                <w:rFonts w:ascii="Rubik" w:cs="Rubik" w:eastAsia="Rubik" w:hAnsi="Rubik"/>
                <w:color w:val="434343"/>
                <w:sz w:val="20"/>
                <w:szCs w:val="20"/>
              </w:rPr>
            </w:pPr>
            <w:r w:rsidDel="00000000" w:rsidR="00000000" w:rsidRPr="00000000">
              <w:rPr/>
              <w:drawing>
                <wp:inline distB="114300" distT="114300" distL="114300" distR="114300">
                  <wp:extent cx="471488" cy="471488"/>
                  <wp:effectExtent b="0" l="0" r="0" t="0"/>
                  <wp:docPr descr="The discussion icon is a blue square containing two people facing each other with two white speech bubbles indicating a discussion. " id="2" name="image3.png"/>
                  <a:graphic>
                    <a:graphicData uri="http://schemas.openxmlformats.org/drawingml/2006/picture">
                      <pic:pic>
                        <pic:nvPicPr>
                          <pic:cNvPr descr="The discussion icon is a blue square containing two people facing each other with two white speech bubbles indicating a discussion. " id="0" name="image3.png"/>
                          <pic:cNvPicPr preferRelativeResize="0"/>
                        </pic:nvPicPr>
                        <pic:blipFill>
                          <a:blip r:embed="rId17"/>
                          <a:srcRect b="0" l="0" r="0" t="0"/>
                          <a:stretch>
                            <a:fillRect/>
                          </a:stretch>
                        </pic:blipFill>
                        <pic:spPr>
                          <a:xfrm>
                            <a:off x="0" y="0"/>
                            <a:ext cx="471488" cy="4714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10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Rubik" w:cs="Rubik" w:eastAsia="Rubik" w:hAnsi="Rubik"/>
                <w:b w:val="1"/>
                <w:color w:val="434343"/>
                <w:sz w:val="20"/>
                <w:szCs w:val="20"/>
              </w:rPr>
            </w:pPr>
            <w:r w:rsidDel="00000000" w:rsidR="00000000" w:rsidRPr="00000000">
              <w:rPr>
                <w:rFonts w:ascii="Rubik" w:cs="Rubik" w:eastAsia="Rubik" w:hAnsi="Rubik"/>
                <w:b w:val="1"/>
                <w:color w:val="434343"/>
                <w:sz w:val="20"/>
                <w:szCs w:val="20"/>
                <w:rtl w:val="0"/>
              </w:rPr>
              <w:t xml:space="preserve">Activity 4 - Online Strangers</w:t>
            </w:r>
          </w:p>
          <w:p w:rsidR="00000000" w:rsidDel="00000000" w:rsidP="00000000" w:rsidRDefault="00000000" w:rsidRPr="00000000" w14:paraId="0000007E">
            <w:pPr>
              <w:widowControl w:val="0"/>
              <w:spacing w:line="240" w:lineRule="auto"/>
              <w:rPr>
                <w:rFonts w:ascii="Rubik" w:cs="Rubik" w:eastAsia="Rubik" w:hAnsi="Rubik"/>
                <w:b w:val="1"/>
                <w:color w:val="434343"/>
                <w:sz w:val="20"/>
                <w:szCs w:val="20"/>
              </w:rPr>
            </w:pPr>
            <w:r w:rsidDel="00000000" w:rsidR="00000000" w:rsidRPr="00000000">
              <w:rPr>
                <w:rtl w:val="0"/>
              </w:rPr>
            </w:r>
          </w:p>
          <w:p w:rsidR="00000000" w:rsidDel="00000000" w:rsidP="00000000" w:rsidRDefault="00000000" w:rsidRPr="00000000" w14:paraId="0000007F">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Learners to write on a post-it note one (1) online behaviour used by online strangers. Encourage learners to think of as many answers as possible. </w:t>
            </w:r>
          </w:p>
          <w:p w:rsidR="00000000" w:rsidDel="00000000" w:rsidP="00000000" w:rsidRDefault="00000000" w:rsidRPr="00000000" w14:paraId="00000080">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81">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display Post - It notes on the whiteboard and facilitates a discussion filling in the gaps if required.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All learners participate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Post it notes</w:t>
            </w:r>
          </w:p>
          <w:p w:rsidR="00000000" w:rsidDel="00000000" w:rsidP="00000000" w:rsidRDefault="00000000" w:rsidRPr="00000000" w14:paraId="00000084">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85">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Marker pens </w:t>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Rubik" w:cs="Rubik" w:eastAsia="Rubik" w:hAnsi="Rubik"/>
                <w:sz w:val="20"/>
                <w:szCs w:val="20"/>
              </w:rPr>
            </w:pPr>
            <w:r w:rsidDel="00000000" w:rsidR="00000000" w:rsidRPr="00000000">
              <w:rPr>
                <w:rFonts w:ascii="Rubik" w:cs="Rubik" w:eastAsia="Rubik" w:hAnsi="Rubik"/>
                <w:sz w:val="20"/>
                <w:szCs w:val="20"/>
                <w:rtl w:val="0"/>
              </w:rPr>
              <w:t xml:space="preserve">Group discussion &amp; flipcard activity</w:t>
            </w:r>
          </w:p>
          <w:p w:rsidR="00000000" w:rsidDel="00000000" w:rsidP="00000000" w:rsidRDefault="00000000" w:rsidRPr="00000000" w14:paraId="00000087">
            <w:pPr>
              <w:widowControl w:val="0"/>
              <w:spacing w:line="240" w:lineRule="auto"/>
              <w:rPr>
                <w:rFonts w:ascii="Rubik" w:cs="Rubik" w:eastAsia="Rubik" w:hAnsi="Rubik"/>
                <w:color w:val="434343"/>
                <w:sz w:val="18"/>
                <w:szCs w:val="18"/>
              </w:rPr>
            </w:pPr>
            <w:r w:rsidDel="00000000" w:rsidR="00000000" w:rsidRPr="00000000">
              <w:rPr>
                <w:rFonts w:ascii="Rubik" w:cs="Rubik" w:eastAsia="Rubik" w:hAnsi="Rubik"/>
                <w:sz w:val="20"/>
                <w:szCs w:val="20"/>
              </w:rPr>
              <w:drawing>
                <wp:inline distB="114300" distT="114300" distL="114300" distR="114300">
                  <wp:extent cx="471488" cy="471488"/>
                  <wp:effectExtent b="0" l="0" r="0" t="0"/>
                  <wp:docPr descr="The discussion icon is a blue square containing two people facing each other with two white speech bubbles indicating a discussion. " id="10" name="image3.png"/>
                  <a:graphic>
                    <a:graphicData uri="http://schemas.openxmlformats.org/drawingml/2006/picture">
                      <pic:pic>
                        <pic:nvPicPr>
                          <pic:cNvPr descr="The discussion icon is a blue square containing two people facing each other with two white speech bubbles indicating a discussion. " id="0" name="image3.png"/>
                          <pic:cNvPicPr preferRelativeResize="0"/>
                        </pic:nvPicPr>
                        <pic:blipFill>
                          <a:blip r:embed="rId17"/>
                          <a:srcRect b="0" l="0" r="0" t="0"/>
                          <a:stretch>
                            <a:fillRect/>
                          </a:stretch>
                        </pic:blipFill>
                        <pic:spPr>
                          <a:xfrm>
                            <a:off x="0" y="0"/>
                            <a:ext cx="471488" cy="4714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10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Rubik" w:cs="Rubik" w:eastAsia="Rubik" w:hAnsi="Rubik"/>
                <w:b w:val="1"/>
                <w:color w:val="434343"/>
                <w:sz w:val="20"/>
                <w:szCs w:val="20"/>
              </w:rPr>
            </w:pPr>
            <w:r w:rsidDel="00000000" w:rsidR="00000000" w:rsidRPr="00000000">
              <w:rPr>
                <w:rFonts w:ascii="Rubik" w:cs="Rubik" w:eastAsia="Rubik" w:hAnsi="Rubik"/>
                <w:b w:val="1"/>
                <w:color w:val="434343"/>
                <w:sz w:val="20"/>
                <w:szCs w:val="20"/>
                <w:rtl w:val="0"/>
              </w:rPr>
              <w:t xml:space="preserve">Activity 5 - Recap What is OK to share online</w:t>
            </w:r>
          </w:p>
          <w:p w:rsidR="00000000" w:rsidDel="00000000" w:rsidP="00000000" w:rsidRDefault="00000000" w:rsidRPr="00000000" w14:paraId="0000008A">
            <w:pPr>
              <w:widowControl w:val="0"/>
              <w:spacing w:line="240" w:lineRule="auto"/>
              <w:rPr>
                <w:rFonts w:ascii="Rubik" w:cs="Rubik" w:eastAsia="Rubik" w:hAnsi="Rubik"/>
                <w:b w:val="1"/>
                <w:color w:val="434343"/>
                <w:sz w:val="20"/>
                <w:szCs w:val="20"/>
              </w:rPr>
            </w:pPr>
            <w:r w:rsidDel="00000000" w:rsidR="00000000" w:rsidRPr="00000000">
              <w:rPr>
                <w:rtl w:val="0"/>
              </w:rPr>
            </w:r>
          </w:p>
          <w:p w:rsidR="00000000" w:rsidDel="00000000" w:rsidP="00000000" w:rsidRDefault="00000000" w:rsidRPr="00000000" w14:paraId="0000008B">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b w:val="1"/>
                <w:color w:val="434343"/>
                <w:sz w:val="20"/>
                <w:szCs w:val="20"/>
                <w:rtl w:val="0"/>
              </w:rPr>
              <w:t xml:space="preserve">Group activity - </w:t>
            </w:r>
            <w:r w:rsidDel="00000000" w:rsidR="00000000" w:rsidRPr="00000000">
              <w:rPr>
                <w:rFonts w:ascii="Rubik" w:cs="Rubik" w:eastAsia="Rubik" w:hAnsi="Rubik"/>
                <w:color w:val="434343"/>
                <w:sz w:val="20"/>
                <w:szCs w:val="20"/>
                <w:rtl w:val="0"/>
              </w:rPr>
              <w:t xml:space="preserve">Using the flipcards cards, ask learners to look at the images. The aim of this activity is for the learners to decide which of the 2 groups (Yes ok to share / No, not ok to share) the images are placed in. </w:t>
            </w:r>
          </w:p>
          <w:p w:rsidR="00000000" w:rsidDel="00000000" w:rsidP="00000000" w:rsidRDefault="00000000" w:rsidRPr="00000000" w14:paraId="0000008C">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8D">
            <w:pPr>
              <w:widowControl w:val="0"/>
              <w:spacing w:line="240" w:lineRule="auto"/>
              <w:rPr>
                <w:rFonts w:ascii="Rubik" w:cs="Rubik" w:eastAsia="Rubik" w:hAnsi="Rubik"/>
                <w:b w:val="1"/>
                <w:color w:val="434343"/>
                <w:sz w:val="20"/>
                <w:szCs w:val="20"/>
              </w:rPr>
            </w:pPr>
            <w:r w:rsidDel="00000000" w:rsidR="00000000" w:rsidRPr="00000000">
              <w:rPr>
                <w:rFonts w:ascii="Rubik" w:cs="Rubik" w:eastAsia="Rubik" w:hAnsi="Rubik"/>
                <w:color w:val="434343"/>
                <w:sz w:val="20"/>
                <w:szCs w:val="20"/>
                <w:rtl w:val="0"/>
              </w:rPr>
              <w:t xml:space="preserve">Allow the learners to complete this activity as a group and then go to each pile of cards and check their responses.  Rectify and discuss card placement if required.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All learners participate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Rubik" w:cs="Rubik" w:eastAsia="Rubik" w:hAnsi="Rubik"/>
                <w:color w:val="434343"/>
                <w:sz w:val="20"/>
                <w:szCs w:val="20"/>
              </w:rPr>
            </w:pPr>
            <w:hyperlink r:id="rId19">
              <w:r w:rsidDel="00000000" w:rsidR="00000000" w:rsidRPr="00000000">
                <w:rPr>
                  <w:rFonts w:ascii="Rubik" w:cs="Rubik" w:eastAsia="Rubik" w:hAnsi="Rubik"/>
                  <w:color w:val="1155cc"/>
                  <w:sz w:val="20"/>
                  <w:szCs w:val="20"/>
                  <w:u w:val="single"/>
                  <w:rtl w:val="0"/>
                </w:rPr>
                <w:t xml:space="preserve">Printable A4 Flipcard activity resource</w:t>
              </w:r>
            </w:hyperlink>
            <w:r w:rsidDel="00000000" w:rsidR="00000000" w:rsidRPr="00000000">
              <w:rPr>
                <w:rtl w:val="0"/>
              </w:rPr>
            </w:r>
          </w:p>
          <w:p w:rsidR="00000000" w:rsidDel="00000000" w:rsidP="00000000" w:rsidRDefault="00000000" w:rsidRPr="00000000" w14:paraId="00000090">
            <w:pPr>
              <w:widowControl w:val="0"/>
              <w:spacing w:line="240" w:lineRule="auto"/>
              <w:rPr>
                <w:rFonts w:ascii="Rubik" w:cs="Rubik" w:eastAsia="Rubik" w:hAnsi="Rubik"/>
                <w:color w:val="434343"/>
                <w:sz w:val="20"/>
                <w:szCs w:val="20"/>
              </w:rPr>
            </w:pPr>
            <w:r w:rsidDel="00000000" w:rsidR="00000000" w:rsidRPr="00000000">
              <w:rPr>
                <w:rtl w:val="0"/>
              </w:rPr>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92">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93">
            <w:pPr>
              <w:widowControl w:val="0"/>
              <w:spacing w:line="240" w:lineRule="auto"/>
              <w:rPr>
                <w:rFonts w:ascii="Rubik" w:cs="Rubik" w:eastAsia="Rubik" w:hAnsi="Rubik"/>
                <w:color w:val="434343"/>
                <w:sz w:val="20"/>
                <w:szCs w:val="20"/>
              </w:rPr>
            </w:pPr>
            <w:r w:rsidDel="00000000" w:rsidR="00000000" w:rsidRPr="00000000">
              <w:rPr/>
              <w:drawing>
                <wp:inline distB="114300" distT="114300" distL="114300" distR="114300">
                  <wp:extent cx="471488" cy="471488"/>
                  <wp:effectExtent b="0" l="0" r="0" t="0"/>
                  <wp:docPr descr="The discussion icon is a blue square containing two people facing each other with two white speech bubbles indicating a discussion. " id="5" name="image3.png"/>
                  <a:graphic>
                    <a:graphicData uri="http://schemas.openxmlformats.org/drawingml/2006/picture">
                      <pic:pic>
                        <pic:nvPicPr>
                          <pic:cNvPr descr="The discussion icon is a blue square containing two people facing each other with two white speech bubbles indicating a discussion. " id="0" name="image3.png"/>
                          <pic:cNvPicPr preferRelativeResize="0"/>
                        </pic:nvPicPr>
                        <pic:blipFill>
                          <a:blip r:embed="rId17"/>
                          <a:srcRect b="0" l="0" r="0" t="0"/>
                          <a:stretch>
                            <a:fillRect/>
                          </a:stretch>
                        </pic:blipFill>
                        <pic:spPr>
                          <a:xfrm>
                            <a:off x="0" y="0"/>
                            <a:ext cx="471488" cy="471488"/>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95">
            <w:pPr>
              <w:widowControl w:val="0"/>
              <w:spacing w:line="240" w:lineRule="auto"/>
              <w:rPr>
                <w:rFonts w:ascii="Rubik" w:cs="Rubik" w:eastAsia="Rubik" w:hAnsi="Rubik"/>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10 mins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Rubik" w:cs="Rubik" w:eastAsia="Rubik" w:hAnsi="Rubik"/>
                <w:b w:val="1"/>
                <w:color w:val="434343"/>
                <w:sz w:val="20"/>
                <w:szCs w:val="20"/>
              </w:rPr>
            </w:pPr>
            <w:r w:rsidDel="00000000" w:rsidR="00000000" w:rsidRPr="00000000">
              <w:rPr>
                <w:rFonts w:ascii="Rubik" w:cs="Rubik" w:eastAsia="Rubik" w:hAnsi="Rubik"/>
                <w:b w:val="1"/>
                <w:color w:val="434343"/>
                <w:sz w:val="20"/>
                <w:szCs w:val="20"/>
                <w:rtl w:val="0"/>
              </w:rPr>
              <w:t xml:space="preserve">Activity 6 - Reflection</w:t>
            </w:r>
          </w:p>
          <w:p w:rsidR="00000000" w:rsidDel="00000000" w:rsidP="00000000" w:rsidRDefault="00000000" w:rsidRPr="00000000" w14:paraId="00000098">
            <w:pPr>
              <w:widowControl w:val="0"/>
              <w:spacing w:line="240" w:lineRule="auto"/>
              <w:rPr>
                <w:rFonts w:ascii="Rubik" w:cs="Rubik" w:eastAsia="Rubik" w:hAnsi="Rubik"/>
                <w:b w:val="1"/>
                <w:color w:val="434343"/>
                <w:sz w:val="20"/>
                <w:szCs w:val="20"/>
              </w:rPr>
            </w:pPr>
            <w:r w:rsidDel="00000000" w:rsidR="00000000" w:rsidRPr="00000000">
              <w:rPr>
                <w:rtl w:val="0"/>
              </w:rPr>
            </w:r>
          </w:p>
          <w:p w:rsidR="00000000" w:rsidDel="00000000" w:rsidP="00000000" w:rsidRDefault="00000000" w:rsidRPr="00000000" w14:paraId="00000099">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ask learners if they can remember the things they can do to help keep them safer online.</w:t>
            </w:r>
          </w:p>
          <w:p w:rsidR="00000000" w:rsidDel="00000000" w:rsidP="00000000" w:rsidRDefault="00000000" w:rsidRPr="00000000" w14:paraId="0000009A">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9B">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ask learners if they feel safer and more confident now being online.</w:t>
            </w:r>
          </w:p>
          <w:p w:rsidR="00000000" w:rsidDel="00000000" w:rsidP="00000000" w:rsidRDefault="00000000" w:rsidRPr="00000000" w14:paraId="0000009C">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9D">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Restate the people they can trust online include, family, friends and support persons.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Learners all participate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Rubik" w:cs="Rubik" w:eastAsia="Rubik" w:hAnsi="Rubik"/>
                <w:color w:val="434343"/>
                <w:sz w:val="20"/>
                <w:szCs w:val="20"/>
              </w:rPr>
            </w:pPr>
            <w:hyperlink r:id="rId20">
              <w:r w:rsidDel="00000000" w:rsidR="00000000" w:rsidRPr="00000000">
                <w:rPr>
                  <w:rFonts w:ascii="Rubik" w:cs="Rubik" w:eastAsia="Rubik" w:hAnsi="Rubik"/>
                  <w:color w:val="1155cc"/>
                  <w:sz w:val="20"/>
                  <w:szCs w:val="20"/>
                  <w:u w:val="single"/>
                  <w:rtl w:val="0"/>
                </w:rPr>
                <w:t xml:space="preserve">Connecting Safely Online Course Feedback form</w:t>
              </w:r>
            </w:hyperlink>
            <w:r w:rsidDel="00000000" w:rsidR="00000000" w:rsidRPr="00000000">
              <w:rPr>
                <w:rtl w:val="0"/>
              </w:rPr>
            </w:r>
          </w:p>
          <w:p w:rsidR="00000000" w:rsidDel="00000000" w:rsidP="00000000" w:rsidRDefault="00000000" w:rsidRPr="00000000" w14:paraId="000000A0">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A1">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A2">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A3">
            <w:pPr>
              <w:widowControl w:val="0"/>
              <w:spacing w:line="240" w:lineRule="auto"/>
              <w:rPr>
                <w:rFonts w:ascii="Rubik" w:cs="Rubik" w:eastAsia="Rubik" w:hAnsi="Rubik"/>
                <w:color w:val="ff0000"/>
                <w:sz w:val="20"/>
                <w:szCs w:val="20"/>
              </w:rPr>
            </w:pPr>
            <w:r w:rsidDel="00000000" w:rsidR="00000000" w:rsidRPr="00000000">
              <w:rPr>
                <w:rtl w:val="0"/>
              </w:rPr>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Rubik" w:cs="Rubik" w:eastAsia="Rubik" w:hAnsi="Rubik"/>
                <w:color w:val="434343"/>
                <w:sz w:val="20"/>
                <w:szCs w:val="20"/>
              </w:rPr>
            </w:pPr>
            <w:r w:rsidDel="00000000" w:rsidR="00000000" w:rsidRPr="00000000">
              <w:rPr/>
              <w:drawing>
                <wp:inline distB="114300" distT="114300" distL="114300" distR="114300">
                  <wp:extent cx="481013" cy="489758"/>
                  <wp:effectExtent b="0" l="0" r="0" t="0"/>
                  <wp:docPr descr="The activity icon is an orange coloured clipboard containing grey lines and a pencil placed diagonally across the clipboard." id="6" name="image2.png"/>
                  <a:graphic>
                    <a:graphicData uri="http://schemas.openxmlformats.org/drawingml/2006/picture">
                      <pic:pic>
                        <pic:nvPicPr>
                          <pic:cNvPr descr="The activity icon is an orange coloured clipboard containing grey lines and a pencil placed diagonally across the clipboard." id="0" name="image2.png"/>
                          <pic:cNvPicPr preferRelativeResize="0"/>
                        </pic:nvPicPr>
                        <pic:blipFill>
                          <a:blip r:embed="rId8"/>
                          <a:srcRect b="0" l="0" r="0" t="0"/>
                          <a:stretch>
                            <a:fillRect/>
                          </a:stretch>
                        </pic:blipFill>
                        <pic:spPr>
                          <a:xfrm>
                            <a:off x="0" y="0"/>
                            <a:ext cx="481013" cy="48975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10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Rubik" w:cs="Rubik" w:eastAsia="Rubik" w:hAnsi="Rubik"/>
                <w:b w:val="1"/>
                <w:color w:val="434343"/>
                <w:sz w:val="20"/>
                <w:szCs w:val="20"/>
              </w:rPr>
            </w:pPr>
            <w:r w:rsidDel="00000000" w:rsidR="00000000" w:rsidRPr="00000000">
              <w:rPr>
                <w:rFonts w:ascii="Rubik" w:cs="Rubik" w:eastAsia="Rubik" w:hAnsi="Rubik"/>
                <w:b w:val="1"/>
                <w:color w:val="434343"/>
                <w:sz w:val="20"/>
                <w:szCs w:val="20"/>
                <w:rtl w:val="0"/>
              </w:rPr>
              <w:t xml:space="preserve">Activity 7 - Evaluation form </w:t>
            </w:r>
          </w:p>
          <w:p w:rsidR="00000000" w:rsidDel="00000000" w:rsidP="00000000" w:rsidRDefault="00000000" w:rsidRPr="00000000" w14:paraId="000000A7">
            <w:pPr>
              <w:widowControl w:val="0"/>
              <w:spacing w:line="240" w:lineRule="auto"/>
              <w:rPr>
                <w:rFonts w:ascii="Rubik" w:cs="Rubik" w:eastAsia="Rubik" w:hAnsi="Rubik"/>
                <w:b w:val="1"/>
                <w:color w:val="434343"/>
                <w:sz w:val="20"/>
                <w:szCs w:val="20"/>
              </w:rPr>
            </w:pPr>
            <w:r w:rsidDel="00000000" w:rsidR="00000000" w:rsidRPr="00000000">
              <w:rPr>
                <w:rtl w:val="0"/>
              </w:rPr>
            </w:r>
          </w:p>
          <w:p w:rsidR="00000000" w:rsidDel="00000000" w:rsidP="00000000" w:rsidRDefault="00000000" w:rsidRPr="00000000" w14:paraId="000000A8">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ask the learners to complete and return the workshop  evaluation form.</w:t>
            </w:r>
          </w:p>
          <w:p w:rsidR="00000000" w:rsidDel="00000000" w:rsidP="00000000" w:rsidRDefault="00000000" w:rsidRPr="00000000" w14:paraId="000000A9">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AA">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Provide learners with certificate of completion to celebrate their success.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All learners participate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Rubik" w:cs="Rubik" w:eastAsia="Rubik" w:hAnsi="Rubik"/>
                <w:sz w:val="20"/>
                <w:szCs w:val="20"/>
              </w:rPr>
            </w:pPr>
            <w:hyperlink r:id="rId21">
              <w:r w:rsidDel="00000000" w:rsidR="00000000" w:rsidRPr="00000000">
                <w:rPr>
                  <w:rFonts w:ascii="Rubik" w:cs="Rubik" w:eastAsia="Rubik" w:hAnsi="Rubik"/>
                  <w:color w:val="1155cc"/>
                  <w:sz w:val="20"/>
                  <w:szCs w:val="20"/>
                  <w:u w:val="single"/>
                  <w:rtl w:val="0"/>
                </w:rPr>
                <w:t xml:space="preserve">Workshop Evaluation form </w:t>
              </w:r>
            </w:hyperlink>
            <w:r w:rsidDel="00000000" w:rsidR="00000000" w:rsidRPr="00000000">
              <w:rPr>
                <w:rtl w:val="0"/>
              </w:rPr>
            </w:r>
          </w:p>
          <w:p w:rsidR="00000000" w:rsidDel="00000000" w:rsidP="00000000" w:rsidRDefault="00000000" w:rsidRPr="00000000" w14:paraId="000000AD">
            <w:pPr>
              <w:widowControl w:val="0"/>
              <w:spacing w:line="240" w:lineRule="auto"/>
              <w:rPr>
                <w:rFonts w:ascii="Rubik" w:cs="Rubik" w:eastAsia="Rubik" w:hAnsi="Rubik"/>
                <w:sz w:val="20"/>
                <w:szCs w:val="20"/>
              </w:rPr>
            </w:pPr>
            <w:r w:rsidDel="00000000" w:rsidR="00000000" w:rsidRPr="00000000">
              <w:rPr>
                <w:rtl w:val="0"/>
              </w:rPr>
            </w:r>
          </w:p>
          <w:p w:rsidR="00000000" w:rsidDel="00000000" w:rsidP="00000000" w:rsidRDefault="00000000" w:rsidRPr="00000000" w14:paraId="000000AE">
            <w:pPr>
              <w:widowControl w:val="0"/>
              <w:spacing w:line="240" w:lineRule="auto"/>
              <w:rPr>
                <w:rFonts w:ascii="Rubik" w:cs="Rubik" w:eastAsia="Rubik" w:hAnsi="Rubik"/>
                <w:sz w:val="20"/>
                <w:szCs w:val="20"/>
              </w:rPr>
            </w:pPr>
            <w:hyperlink r:id="rId22">
              <w:r w:rsidDel="00000000" w:rsidR="00000000" w:rsidRPr="00000000">
                <w:rPr>
                  <w:rFonts w:ascii="Rubik" w:cs="Rubik" w:eastAsia="Rubik" w:hAnsi="Rubik"/>
                  <w:color w:val="1155cc"/>
                  <w:sz w:val="20"/>
                  <w:szCs w:val="20"/>
                  <w:u w:val="single"/>
                  <w:rtl w:val="0"/>
                </w:rPr>
                <w:t xml:space="preserve">Certificate of completion</w:t>
              </w:r>
            </w:hyperlink>
            <w:r w:rsidDel="00000000" w:rsidR="00000000" w:rsidRPr="00000000">
              <w:rPr>
                <w:rtl w:val="0"/>
              </w:rPr>
            </w:r>
          </w:p>
        </w:tc>
      </w:tr>
    </w:tbl>
    <w:p w:rsidR="00000000" w:rsidDel="00000000" w:rsidP="00000000" w:rsidRDefault="00000000" w:rsidRPr="00000000" w14:paraId="000000AF">
      <w:pPr>
        <w:ind w:left="0" w:firstLine="0"/>
        <w:rPr/>
      </w:pPr>
      <w:r w:rsidDel="00000000" w:rsidR="00000000" w:rsidRPr="00000000">
        <w:rPr>
          <w:rtl w:val="0"/>
        </w:rPr>
      </w:r>
    </w:p>
    <w:sectPr>
      <w:headerReference r:id="rId23" w:type="default"/>
      <w:headerReference r:id="rId24" w:type="first"/>
      <w:footerReference r:id="rId25" w:type="default"/>
      <w:footerReference r:id="rId26" w:type="first"/>
      <w:pgSz w:h="11909" w:w="16834" w:orient="landscape"/>
      <w:pgMar w:bottom="1440" w:top="1440" w:left="1440" w:right="1440"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ubi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rPr>
        <w:rFonts w:ascii="Rubik" w:cs="Rubik" w:eastAsia="Rubik" w:hAnsi="Rubik"/>
        <w:color w:val="666666"/>
        <w:sz w:val="16"/>
        <w:szCs w:val="16"/>
      </w:rPr>
    </w:pPr>
    <w:r w:rsidDel="00000000" w:rsidR="00000000" w:rsidRPr="00000000">
      <w:rPr>
        <w:rFonts w:ascii="Rubik" w:cs="Rubik" w:eastAsia="Rubik" w:hAnsi="Rubik"/>
        <w:color w:val="666666"/>
        <w:sz w:val="16"/>
        <w:szCs w:val="16"/>
        <w:rtl w:val="0"/>
      </w:rPr>
      <w:t xml:space="preserve">Connecting safely online - July 2023</w:t>
      <w:tab/>
      <w:tab/>
      <w:tab/>
      <w:tab/>
      <w:tab/>
      <w:tab/>
      <w:tab/>
      <w:tab/>
      <w:tab/>
      <w:tab/>
      <w:tab/>
      <w:tab/>
      <w:tab/>
      <w:tab/>
      <w:tab/>
    </w:r>
    <w:r w:rsidDel="00000000" w:rsidR="00000000" w:rsidRPr="00000000">
      <w:rPr>
        <w:rFonts w:ascii="Rubik" w:cs="Rubik" w:eastAsia="Rubik" w:hAnsi="Rubik"/>
        <w:color w:val="666666"/>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jc w:val="right"/>
      <w:rPr/>
    </w:pPr>
    <w:r w:rsidDel="00000000" w:rsidR="00000000" w:rsidRPr="00000000">
      <w:rPr>
        <w:rtl w:val="0"/>
      </w:rPr>
      <w:tab/>
      <w:tab/>
      <w:tab/>
      <w:tab/>
      <w:tab/>
      <w:tab/>
      <w:tab/>
      <w:tab/>
      <w:tab/>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jc w:val="right"/>
      <w:rPr/>
    </w:pPr>
    <w:r w:rsidDel="00000000" w:rsidR="00000000" w:rsidRPr="00000000">
      <w:rPr/>
      <w:drawing>
        <wp:inline distB="19050" distT="19050" distL="19050" distR="19050">
          <wp:extent cx="2279581" cy="519113"/>
          <wp:effectExtent b="0" l="0" r="0" t="0"/>
          <wp:docPr descr="Good Things Foundation logo" id="1" name="image1.png"/>
          <a:graphic>
            <a:graphicData uri="http://schemas.openxmlformats.org/drawingml/2006/picture">
              <pic:pic>
                <pic:nvPicPr>
                  <pic:cNvPr descr="Good Things Foundation logo" id="0" name="image1.png"/>
                  <pic:cNvPicPr preferRelativeResize="0"/>
                </pic:nvPicPr>
                <pic:blipFill>
                  <a:blip r:embed="rId1"/>
                  <a:srcRect b="0" l="0" r="0" t="0"/>
                  <a:stretch>
                    <a:fillRect/>
                  </a:stretch>
                </pic:blipFill>
                <pic:spPr>
                  <a:xfrm>
                    <a:off x="0" y="0"/>
                    <a:ext cx="2279581" cy="5191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ubik" w:cs="Rubik" w:eastAsia="Rubik" w:hAnsi="Rubik"/>
      <w:b w:val="1"/>
      <w:color w:val="367d91"/>
      <w:sz w:val="36"/>
      <w:szCs w:val="36"/>
    </w:rPr>
  </w:style>
  <w:style w:type="paragraph" w:styleId="Heading2">
    <w:name w:val="heading 2"/>
    <w:basedOn w:val="Normal"/>
    <w:next w:val="Normal"/>
    <w:pPr>
      <w:keepNext w:val="1"/>
      <w:keepLines w:val="1"/>
      <w:spacing w:after="80" w:before="320" w:lineRule="auto"/>
    </w:pPr>
    <w:rPr>
      <w:rFonts w:ascii="Rubik" w:cs="Rubik" w:eastAsia="Rubik" w:hAnsi="Rubik"/>
      <w:color w:val="367d91"/>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forms/d/1yCqjZSIfDxZRoykU4RtrDl2FWGjlol91qdjzMKTG5gA/edit" TargetMode="External"/><Relationship Id="rId22" Type="http://schemas.openxmlformats.org/officeDocument/2006/relationships/hyperlink" Target="https://www.beconnectednetwork.org.au/sites/default/files/connecting_safely_online_-_editable_certificate_of_completion.pdf" TargetMode="External"/><Relationship Id="rId21" Type="http://schemas.openxmlformats.org/officeDocument/2006/relationships/hyperlink" Target="https://forms.gle/AMqnSrh1qyLHpHCw7" TargetMode="External"/><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earning.goodthingsfoundation.org.au/subjects/easier-english/connecting-safely/connecting-safely-online" TargetMode="External"/><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2.png"/><Relationship Id="rId11" Type="http://schemas.openxmlformats.org/officeDocument/2006/relationships/hyperlink" Target="https://learning.goodthingsfoundation.org.au/subjects/easier-english/connecting-safely/connecting-safely-online" TargetMode="External"/><Relationship Id="rId10" Type="http://schemas.openxmlformats.org/officeDocument/2006/relationships/hyperlink" Target="https://www.beconnectednetwork.org.au/sites/default/files/_learner_workbook_-_connecting_safely_online.pdf" TargetMode="External"/><Relationship Id="rId13" Type="http://schemas.openxmlformats.org/officeDocument/2006/relationships/hyperlink" Target="https://learning.goodthingsfoundation.org.au/subjects/easier-english/connecting-safely/connecting-safely-online" TargetMode="External"/><Relationship Id="rId12" Type="http://schemas.openxmlformats.org/officeDocument/2006/relationships/hyperlink" Target="https://learning.goodthingsfoundation.org.au/subjects/easier-english/connecting-safely/connecting-safely-online" TargetMode="External"/><Relationship Id="rId15" Type="http://schemas.openxmlformats.org/officeDocument/2006/relationships/hyperlink" Target="https://www.youtube.com/watch?v=xoIOagTZVMo" TargetMode="External"/><Relationship Id="rId14" Type="http://schemas.openxmlformats.org/officeDocument/2006/relationships/hyperlink" Target="https://youtu.be/VmsvzTf_h6I" TargetMode="External"/><Relationship Id="rId17" Type="http://schemas.openxmlformats.org/officeDocument/2006/relationships/image" Target="media/image3.png"/><Relationship Id="rId16" Type="http://schemas.openxmlformats.org/officeDocument/2006/relationships/hyperlink" Target="https://www.youtube.com/watch?v=kdArOn-G4LM" TargetMode="External"/><Relationship Id="rId19" Type="http://schemas.openxmlformats.org/officeDocument/2006/relationships/hyperlink" Target="https://www.beconnectednetwork.org.au/sites/default/files/bridge_a4_flipcard_activity_printout_297_x_210mm.pdf" TargetMode="External"/><Relationship Id="rId18" Type="http://schemas.openxmlformats.org/officeDocument/2006/relationships/hyperlink" Target="https://www.beconnectednetwork.org.au/sites/default/files/connecting_safely_online_-_top_tips_bridge.doc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ubik-regular.ttf"/><Relationship Id="rId2" Type="http://schemas.openxmlformats.org/officeDocument/2006/relationships/font" Target="fonts/Rubik-bold.ttf"/><Relationship Id="rId3" Type="http://schemas.openxmlformats.org/officeDocument/2006/relationships/font" Target="fonts/Rubik-italic.ttf"/><Relationship Id="rId4" Type="http://schemas.openxmlformats.org/officeDocument/2006/relationships/font" Target="fonts/Rubik-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